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46" w:rsidRDefault="00E06D24" w:rsidP="00E06D24">
      <w:pPr>
        <w:jc w:val="center"/>
        <w:rPr>
          <w:rFonts w:ascii="Times New Roman" w:hAnsi="Times New Roman" w:cs="Times New Roman"/>
          <w:b/>
          <w:sz w:val="28"/>
          <w:szCs w:val="28"/>
        </w:rPr>
      </w:pPr>
      <w:r w:rsidRPr="00E06D24">
        <w:rPr>
          <w:rFonts w:ascii="Times New Roman" w:hAnsi="Times New Roman" w:cs="Times New Roman"/>
          <w:b/>
          <w:sz w:val="28"/>
          <w:szCs w:val="28"/>
        </w:rPr>
        <w:t xml:space="preserve">Аннотация к рабочей программе образовательной деятельности в подготовительной группе </w:t>
      </w:r>
      <w:r>
        <w:rPr>
          <w:rFonts w:ascii="Times New Roman" w:hAnsi="Times New Roman" w:cs="Times New Roman"/>
          <w:b/>
          <w:sz w:val="28"/>
          <w:szCs w:val="28"/>
        </w:rPr>
        <w:t>«</w:t>
      </w:r>
      <w:r w:rsidR="00C308A9">
        <w:rPr>
          <w:rFonts w:ascii="Times New Roman" w:hAnsi="Times New Roman" w:cs="Times New Roman"/>
          <w:b/>
          <w:sz w:val="28"/>
          <w:szCs w:val="28"/>
        </w:rPr>
        <w:t>Сказка</w:t>
      </w:r>
      <w:r>
        <w:rPr>
          <w:rFonts w:ascii="Times New Roman" w:hAnsi="Times New Roman" w:cs="Times New Roman"/>
          <w:b/>
          <w:sz w:val="28"/>
          <w:szCs w:val="28"/>
        </w:rPr>
        <w:t>»</w:t>
      </w:r>
      <w:r w:rsidRPr="00E06D24">
        <w:rPr>
          <w:rFonts w:ascii="Times New Roman" w:hAnsi="Times New Roman" w:cs="Times New Roman"/>
          <w:b/>
          <w:sz w:val="28"/>
          <w:szCs w:val="28"/>
        </w:rPr>
        <w:t xml:space="preserve"> общеразвивающей направленности</w:t>
      </w:r>
    </w:p>
    <w:p w:rsidR="00E06D24" w:rsidRDefault="00E06D24" w:rsidP="00E06D24">
      <w:pPr>
        <w:jc w:val="center"/>
        <w:rPr>
          <w:rFonts w:ascii="Times New Roman" w:hAnsi="Times New Roman" w:cs="Times New Roman"/>
          <w:b/>
          <w:sz w:val="28"/>
          <w:szCs w:val="28"/>
        </w:rPr>
      </w:pPr>
      <w:r>
        <w:rPr>
          <w:rFonts w:ascii="Times New Roman" w:hAnsi="Times New Roman" w:cs="Times New Roman"/>
          <w:b/>
          <w:sz w:val="28"/>
          <w:szCs w:val="28"/>
        </w:rPr>
        <w:t>(6-7 лет)</w:t>
      </w:r>
    </w:p>
    <w:p w:rsidR="00310F33" w:rsidRPr="00310F33" w:rsidRDefault="00C308A9" w:rsidP="00310F33">
      <w:pPr>
        <w:rPr>
          <w:rFonts w:ascii="Times New Roman" w:hAnsi="Times New Roman" w:cs="Times New Roman"/>
          <w:b/>
          <w:sz w:val="28"/>
          <w:szCs w:val="28"/>
          <w:u w:val="single"/>
        </w:rPr>
      </w:pPr>
      <w:r>
        <w:rPr>
          <w:rFonts w:ascii="Times New Roman" w:hAnsi="Times New Roman" w:cs="Times New Roman"/>
          <w:b/>
          <w:sz w:val="28"/>
          <w:szCs w:val="28"/>
          <w:u w:val="single"/>
        </w:rPr>
        <w:t>Воспитатель</w:t>
      </w:r>
      <w:bookmarkStart w:id="0" w:name="_GoBack"/>
      <w:bookmarkEnd w:id="0"/>
      <w:r w:rsidR="00310F33" w:rsidRPr="00310F33">
        <w:rPr>
          <w:rFonts w:ascii="Times New Roman" w:hAnsi="Times New Roman" w:cs="Times New Roman"/>
          <w:b/>
          <w:sz w:val="28"/>
          <w:szCs w:val="28"/>
          <w:u w:val="single"/>
        </w:rPr>
        <w:t xml:space="preserve">: </w:t>
      </w:r>
      <w:r>
        <w:rPr>
          <w:rFonts w:ascii="Times New Roman" w:hAnsi="Times New Roman" w:cs="Times New Roman"/>
          <w:b/>
          <w:sz w:val="28"/>
          <w:szCs w:val="28"/>
          <w:u w:val="single"/>
        </w:rPr>
        <w:t>Николаевская М.О.</w:t>
      </w:r>
    </w:p>
    <w:p w:rsidR="00E06D24" w:rsidRPr="00E06D24" w:rsidRDefault="00E06D24" w:rsidP="00E06D24">
      <w:pPr>
        <w:spacing w:before="240" w:line="240" w:lineRule="auto"/>
        <w:ind w:firstLine="567"/>
        <w:jc w:val="both"/>
        <w:rPr>
          <w:rFonts w:ascii="Times New Roman" w:eastAsia="Times New Roman" w:hAnsi="Times New Roman" w:cs="Times New Roman"/>
          <w:sz w:val="28"/>
          <w:szCs w:val="28"/>
          <w:lang w:eastAsia="ru-RU"/>
        </w:rPr>
      </w:pPr>
      <w:r w:rsidRPr="00E06D24">
        <w:rPr>
          <w:rFonts w:ascii="Times New Roman" w:eastAsia="Times New Roman" w:hAnsi="Times New Roman" w:cs="Times New Roman"/>
          <w:sz w:val="28"/>
          <w:szCs w:val="28"/>
          <w:lang w:eastAsia="ru-RU"/>
        </w:rPr>
        <w:t>Рабочая  Программа образовательной деятельности подготовительной группы «</w:t>
      </w:r>
      <w:r w:rsidR="00C308A9">
        <w:rPr>
          <w:rFonts w:ascii="Times New Roman" w:eastAsia="Times New Roman" w:hAnsi="Times New Roman" w:cs="Times New Roman"/>
          <w:bCs/>
          <w:color w:val="262626"/>
          <w:sz w:val="28"/>
          <w:szCs w:val="28"/>
          <w:lang w:eastAsia="ru-RU"/>
        </w:rPr>
        <w:t>Сказка</w:t>
      </w:r>
      <w:r w:rsidRPr="00E06D24">
        <w:rPr>
          <w:rFonts w:ascii="Times New Roman" w:eastAsia="Times New Roman" w:hAnsi="Times New Roman" w:cs="Times New Roman"/>
          <w:sz w:val="28"/>
          <w:szCs w:val="28"/>
          <w:lang w:eastAsia="ru-RU"/>
        </w:rPr>
        <w:t>» общера</w:t>
      </w:r>
      <w:r w:rsidR="00C308A9">
        <w:rPr>
          <w:rFonts w:ascii="Times New Roman" w:eastAsia="Times New Roman" w:hAnsi="Times New Roman" w:cs="Times New Roman"/>
          <w:sz w:val="28"/>
          <w:szCs w:val="28"/>
          <w:lang w:eastAsia="ru-RU"/>
        </w:rPr>
        <w:t>звивающей направленности на 2019 - 2020</w:t>
      </w:r>
      <w:r w:rsidRPr="00E06D24">
        <w:rPr>
          <w:rFonts w:ascii="Times New Roman" w:eastAsia="Times New Roman" w:hAnsi="Times New Roman" w:cs="Times New Roman"/>
          <w:sz w:val="28"/>
          <w:szCs w:val="28"/>
          <w:lang w:eastAsia="ru-RU"/>
        </w:rPr>
        <w:t xml:space="preserve"> учебный год разработана в соответствии с основной  образовательной программой Муниципального бюджетного дошкольного образовательного учреждения «Детский сад «Теремок» пгт Гвардейское» Симферопольского района Республики Крым с учетом примерной общеобразовательной программы дошкольного образования  «От рождения до школы» под редакцией Н.Е.Вераксы, Т.С.Комаровой, М.А.Васильевой, Москва,Мозаика-Синтез, 2014г., и региональной парциальной программы по гражданско-патриотическому воспитанию детей дошкольного возраста «Крымский веночек» авторов Мухомориной Л.Г., Кемилевой Э.Ф., Тригуб Л. М., Феклистовой Е. В. (рассмотрена и одобрена решением коллегии Министерства образования, науки и молодежи Республики Крым от 01.03.2017 №1/7), г. Симферополь 2017 г.   и предусмотрена для организации образовательной деятельности с детьми в возрасте от 6 до 7 лет.</w:t>
      </w:r>
    </w:p>
    <w:p w:rsidR="00E06D24" w:rsidRPr="00E06D24" w:rsidRDefault="00E06D24" w:rsidP="00E06D24">
      <w:pPr>
        <w:spacing w:before="240" w:line="240" w:lineRule="auto"/>
        <w:jc w:val="both"/>
        <w:rPr>
          <w:rFonts w:ascii="Times New Roman" w:eastAsia="Times New Roman" w:hAnsi="Times New Roman" w:cs="Times New Roman"/>
          <w:b/>
          <w:bCs/>
          <w:sz w:val="28"/>
          <w:szCs w:val="28"/>
          <w:lang w:eastAsia="ru-RU"/>
        </w:rPr>
      </w:pPr>
      <w:r w:rsidRPr="00E06D24">
        <w:rPr>
          <w:rFonts w:ascii="Times New Roman" w:eastAsia="Times New Roman" w:hAnsi="Times New Roman" w:cs="Times New Roman"/>
          <w:b/>
          <w:bCs/>
          <w:sz w:val="28"/>
          <w:szCs w:val="28"/>
          <w:lang w:eastAsia="ru-RU"/>
        </w:rPr>
        <w:t xml:space="preserve"> Цели Рабочей Программы.</w:t>
      </w:r>
    </w:p>
    <w:p w:rsidR="00E06D24" w:rsidRPr="00E06D24" w:rsidRDefault="00E06D24" w:rsidP="00E06D24">
      <w:pPr>
        <w:spacing w:before="240" w:line="240" w:lineRule="auto"/>
        <w:ind w:firstLine="567"/>
        <w:jc w:val="both"/>
        <w:rPr>
          <w:rFonts w:ascii="Times New Roman" w:eastAsia="Times New Roman" w:hAnsi="Times New Roman" w:cs="Times New Roman"/>
          <w:bCs/>
          <w:sz w:val="28"/>
          <w:szCs w:val="28"/>
          <w:lang w:eastAsia="ru-RU"/>
        </w:rPr>
      </w:pPr>
      <w:r w:rsidRPr="00E06D24">
        <w:rPr>
          <w:rFonts w:ascii="Times New Roman" w:eastAsia="Times New Roman" w:hAnsi="Times New Roman" w:cs="Times New Roman"/>
          <w:bCs/>
          <w:sz w:val="28"/>
          <w:szCs w:val="28"/>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E06D24" w:rsidRPr="00E06D24" w:rsidRDefault="00E06D24" w:rsidP="00E06D24">
      <w:pPr>
        <w:spacing w:before="240" w:line="240" w:lineRule="auto"/>
        <w:jc w:val="both"/>
        <w:rPr>
          <w:rFonts w:ascii="Times New Roman" w:eastAsia="Times New Roman" w:hAnsi="Times New Roman" w:cs="Times New Roman"/>
          <w:b/>
          <w:bCs/>
          <w:sz w:val="28"/>
          <w:szCs w:val="28"/>
          <w:lang w:eastAsia="ru-RU"/>
        </w:rPr>
      </w:pPr>
      <w:r w:rsidRPr="00E06D24">
        <w:rPr>
          <w:rFonts w:ascii="Times New Roman" w:eastAsia="Times New Roman" w:hAnsi="Times New Roman" w:cs="Times New Roman"/>
          <w:b/>
          <w:bCs/>
          <w:sz w:val="28"/>
          <w:szCs w:val="28"/>
          <w:lang w:eastAsia="ru-RU"/>
        </w:rPr>
        <w:t xml:space="preserve">Задачи Рабочей Программы.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1. Забота о здоровье, эмоциональном благополучии и своевременном развитии каждого ребенка.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xml:space="preserve">2.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3.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4. Творческая организация (креативность) воспитательно-образовательного процесса.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5.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lastRenderedPageBreak/>
        <w:t>6. Уважительное отношение к результатам детского творчества.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7. Единство подходов к воспитанию детей в условиях дошкольного образовательного учреждения и семьи.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8.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E06D24" w:rsidRPr="00E06D24" w:rsidRDefault="00E06D24" w:rsidP="00E06D24">
      <w:pPr>
        <w:spacing w:before="240" w:line="240" w:lineRule="auto"/>
        <w:ind w:firstLine="567"/>
        <w:jc w:val="both"/>
        <w:rPr>
          <w:rFonts w:ascii="Times New Roman" w:eastAsia="Times New Roman" w:hAnsi="Times New Roman" w:cs="Times New Roman"/>
          <w:b/>
          <w:bCs/>
          <w:sz w:val="28"/>
          <w:szCs w:val="28"/>
          <w:lang w:eastAsia="ru-RU"/>
        </w:rPr>
      </w:pPr>
      <w:r w:rsidRPr="00E06D24">
        <w:rPr>
          <w:rFonts w:ascii="Times New Roman" w:eastAsia="Times New Roman" w:hAnsi="Times New Roman" w:cs="Times New Roman"/>
          <w:b/>
          <w:bCs/>
          <w:sz w:val="28"/>
          <w:szCs w:val="28"/>
          <w:lang w:eastAsia="ru-RU"/>
        </w:rPr>
        <w:t>В результате использования РП, мы получим следующие результаты:</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Ребёнок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конструировании и др.; способен выбирать себе род занятий, участников по совместной деятельности.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Способен сотрудничать и выполнять как лидерские, так и исполнительские функции в совместной деятельности.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Проявляет эмпатию по отношению к другим людям, готовность прийти на помощь тем, кто в этом нуждается.</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Проявляет умение слышать других и стремление быть понятым другими.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правилам  и социальным нормам. Умеет распознавать различные ситуации и адекватно их оценивать.</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w:t>
      </w:r>
      <w:r w:rsidRPr="00E06D24">
        <w:rPr>
          <w:rFonts w:ascii="Times New Roman" w:hAnsi="Times New Roman" w:cs="Times New Roman"/>
          <w:sz w:val="28"/>
          <w:szCs w:val="28"/>
          <w:lang w:eastAsia="ru-RU"/>
        </w:rPr>
        <w:lastRenderedPageBreak/>
        <w:t>взрослыми и сверстниками, может соблюдать правила безопасного поведения и навыки личной гигиены.</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Проявляет ответственность за начатое дело.</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Ребенок проявляет любознательность, задает вопросы взрослым и сверстникам, интересуется причинно - 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Открыт новому, то есть проявляет стремления к получению знаний, положительной мотивации к дальнейшему обучению в школе, институте.</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Проявляет уважение к жизни (в различных ее формах) и заботу об окружающей среде.</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т.д.).</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w:t>
      </w:r>
      <w:r w:rsidRPr="00E06D24">
        <w:rPr>
          <w:rFonts w:ascii="Times New Roman" w:hAnsi="Times New Roman" w:cs="Times New Roman"/>
          <w:sz w:val="28"/>
          <w:szCs w:val="28"/>
          <w:lang w:eastAsia="ru-RU"/>
        </w:rPr>
        <w:tab/>
        <w:t>Имеет начальные представления о здоровом образе жизни. Воспринимает здоровый образ жизни как ценность.</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b/>
          <w:i/>
          <w:sz w:val="28"/>
          <w:szCs w:val="28"/>
          <w:lang w:eastAsia="ru-RU"/>
        </w:rPr>
        <w:t>Компетентность.</w:t>
      </w:r>
      <w:r w:rsidRPr="00E06D24">
        <w:rPr>
          <w:rFonts w:ascii="Times New Roman" w:hAnsi="Times New Roman" w:cs="Times New Roman"/>
          <w:sz w:val="28"/>
          <w:szCs w:val="28"/>
          <w:lang w:eastAsia="ru-RU"/>
        </w:rPr>
        <w:t xml:space="preserve"> К концу дошкольного возраста социальная компетентность ребенка позволяет ему понимать разный характер отношения к нему окружающих взрослых и сверстников, свое отношение к ним и выбирать соответствующую линию поведения. Он умеет заметить изменения настроения взрослого и сверстника, учесть желания других людей, способен к установлению устойчивых контактов со сверстниками.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xml:space="preserve">Коммуникативная компетентность проявляется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У ребенка в 6 - 7 лет ярко проявляется уверенность в себе и чувство собственного достоинства, умение отстаивать свою позицию в совместной деятельности. Достоинство — ценнейшее качество личности, требующее поддержки со стороны всех работников детского учреждения и родителей.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xml:space="preserve">Интеллектуальная компетентность старших дошкольников характеризуется способностью к практическому и умственному экспериментированию, обобщению, </w:t>
      </w:r>
      <w:r w:rsidRPr="00E06D24">
        <w:rPr>
          <w:rFonts w:ascii="Times New Roman" w:hAnsi="Times New Roman" w:cs="Times New Roman"/>
          <w:sz w:val="28"/>
          <w:szCs w:val="28"/>
          <w:lang w:eastAsia="ru-RU"/>
        </w:rPr>
        <w:lastRenderedPageBreak/>
        <w:t xml:space="preserve">установлению причинно-следственных связей и речевому планированию. Ребенок  группирует предметы на основе их общих признаков, проявляет осведомленность в разных сферах жизни: знает о некоторых природных явлениях и их закономерностях, знаком с универсальными знаковыми системами - алфавитом, цифрами и др. Ребенок свободно владеет родным языком (его словарным составом, грамматическим строем, фонетической системой) и имеет элементарные представления о языковой действительности (звуке, слове, предложении и др.).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xml:space="preserve">Компетентность в плане физического развития выражается в более совершенном владении своим телом, различными видами движений. Он имеет представления о своем физическом облике (высокий, толстый, худой, маленький и др.) и здоровье, заботится о нем. Владеет культурно-гигиеническими навыками и понимает их необходимость.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b/>
          <w:i/>
          <w:sz w:val="28"/>
          <w:szCs w:val="28"/>
          <w:lang w:eastAsia="ru-RU"/>
        </w:rPr>
        <w:t>Эмоциональность.</w:t>
      </w:r>
      <w:r w:rsidRPr="00E06D24">
        <w:rPr>
          <w:rFonts w:ascii="Times New Roman" w:hAnsi="Times New Roman" w:cs="Times New Roman"/>
          <w:sz w:val="28"/>
          <w:szCs w:val="28"/>
          <w:lang w:eastAsia="ru-RU"/>
        </w:rPr>
        <w:t xml:space="preserve"> Ребенок 6 - 7 лет отличается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b/>
          <w:i/>
          <w:sz w:val="28"/>
          <w:szCs w:val="28"/>
          <w:lang w:eastAsia="ru-RU"/>
        </w:rPr>
        <w:t>Эмпатия</w:t>
      </w:r>
      <w:r w:rsidRPr="00E06D24">
        <w:rPr>
          <w:rFonts w:ascii="Times New Roman" w:hAnsi="Times New Roman" w:cs="Times New Roman"/>
          <w:sz w:val="28"/>
          <w:szCs w:val="28"/>
          <w:lang w:eastAsia="ru-RU"/>
        </w:rPr>
        <w:t xml:space="preserve"> в этом возрасте проявляется не только в сочувствии и сопереживании другому человеку, но и в содействии ему. Креативность. Ребенок способен к созданию нового рисунка, конструкции, образа фантазии, движения, отличающихся оригинальностью, вариативностью, гибкостью и подвижностью. Семилетнего ребенка характеризуют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b/>
          <w:i/>
          <w:sz w:val="28"/>
          <w:szCs w:val="28"/>
          <w:lang w:eastAsia="ru-RU"/>
        </w:rPr>
        <w:t>Произвольность.</w:t>
      </w:r>
      <w:r w:rsidRPr="00E06D24">
        <w:rPr>
          <w:rFonts w:ascii="Times New Roman" w:hAnsi="Times New Roman" w:cs="Times New Roman"/>
          <w:sz w:val="28"/>
          <w:szCs w:val="28"/>
          <w:lang w:eastAsia="ru-RU"/>
        </w:rPr>
        <w:t xml:space="preserve"> Проявляется способность к волевой регуляции поведения, преодолению непосредственных желаний, если они противоречат установленным нормам, данному слову, обещанию. Ребенок проявляет волевые усилия в ситуациях выбора между «можно» и «нельзя», «хочу» и «должен», а также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 Инициативность проявляется во всех видах деятельности ребенка - общении, предметной деятельности, игре, экспериментировании и др. Он может выбирать занятие по своему желанию, включиться в разговор, предложить интересное занятие. Ребенок легко включается в игровые ситуации и инициирует их сам, творчески развивает игровой сюжет, используя для этого разнообразные знания, полученные из разных источников.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Инициативность связана с любознательностью, пытливостью ума, изобретательностью. Детская инициативность, разумная и нравственно направленная, нуждается в доброжелательном отношении взрослых, которые должны поддерживать и развивать это качество личности.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lastRenderedPageBreak/>
        <w:t>Самостоятельность и ответственность. Самостоятельность проявляется в способности без помощи взрослого решать различные задачи, возникающие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и т.д.). В продуктивных видах деятельности - изобразительной, конструировании и др. сам находит способы и средства для реализации своего замысла. Самостоятельный ребенок не боится взять на себя ответственность, может исправить допущенную ошибку.  Ответственный ребенок стремится хорошо выполнить порученное ему дело, значимое не только для него, но и для других, испытывает при этом чувство удовлетворения.</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xml:space="preserve"> </w:t>
      </w:r>
      <w:r w:rsidRPr="00E06D24">
        <w:rPr>
          <w:rFonts w:ascii="Times New Roman" w:hAnsi="Times New Roman" w:cs="Times New Roman"/>
          <w:b/>
          <w:i/>
          <w:sz w:val="28"/>
          <w:szCs w:val="28"/>
          <w:lang w:eastAsia="ru-RU"/>
        </w:rPr>
        <w:t>Самооценка.</w:t>
      </w:r>
      <w:r w:rsidRPr="00E06D24">
        <w:rPr>
          <w:rFonts w:ascii="Times New Roman" w:hAnsi="Times New Roman" w:cs="Times New Roman"/>
          <w:sz w:val="28"/>
          <w:szCs w:val="28"/>
          <w:lang w:eastAsia="ru-RU"/>
        </w:rPr>
        <w:t xml:space="preserve"> Ребенок 6 - 7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В то же время для него характерна завышенная общая самооценка, влияющая на его положительное отношение к себе («Я не очень хорошо рисую, но я хороший»). Свобода поведения семилетнего дошкольника основана на его компетентности и воспитанности. Свободный ребенок отличается внутренней раскованностью, открытостью в общении, искренностью в выражении чувств, правдивостью. Вместе с тем он осторожен и предусмотрителен, избегает травм, проявляет разумную осторожность в незнакомой обстановке, при встречах с чужими людьми. Ребенок может выполнять выработанные обществом правила поведения (нельзя идти куда-то с незнакомым человеком, нужно соблюдать правила перехода улицы, использовать предметы по назначению, учитывать непредсказуемость поведения животных и т.д.). Ребенок должен расти смелым, но осторожным. Это дает ему свободу и гарантию безопасности. Воспитание в дошкольнике чувства безопасности и свободы поведения опирается на понимание причинно-следственных связей в самых различных жизненных ситуациях. </w:t>
      </w:r>
    </w:p>
    <w:p w:rsidR="00E06D24" w:rsidRDefault="00E06D24" w:rsidP="00E06D24">
      <w:pPr>
        <w:pStyle w:val="a3"/>
        <w:rPr>
          <w:rFonts w:ascii="Times New Roman" w:hAnsi="Times New Roman" w:cs="Times New Roman"/>
          <w:sz w:val="28"/>
          <w:szCs w:val="28"/>
          <w:lang w:eastAsia="ru-RU"/>
        </w:rPr>
      </w:pP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xml:space="preserve"> </w:t>
      </w:r>
      <w:r w:rsidR="00310F33" w:rsidRPr="00310F33">
        <w:rPr>
          <w:rFonts w:ascii="Times New Roman" w:hAnsi="Times New Roman" w:cs="Times New Roman"/>
          <w:b/>
          <w:sz w:val="28"/>
          <w:szCs w:val="28"/>
          <w:lang w:eastAsia="ru-RU"/>
        </w:rPr>
        <w:t xml:space="preserve">Планируемые результаты  «Региональной парциальной программы по гражданско-патриотическому воспитанию детей дошкольного возраста в Крыму» для </w:t>
      </w:r>
      <w:r w:rsidRPr="00E06D24">
        <w:rPr>
          <w:rFonts w:ascii="Times New Roman" w:hAnsi="Times New Roman" w:cs="Times New Roman"/>
          <w:b/>
          <w:sz w:val="28"/>
          <w:szCs w:val="28"/>
          <w:lang w:eastAsia="ru-RU"/>
        </w:rPr>
        <w:t>детей старшего дошкольного возраста</w:t>
      </w:r>
    </w:p>
    <w:p w:rsidR="00E06D24" w:rsidRPr="00E06D24" w:rsidRDefault="00E06D24" w:rsidP="00E06D24">
      <w:pPr>
        <w:pStyle w:val="a3"/>
        <w:rPr>
          <w:rFonts w:ascii="Times New Roman" w:hAnsi="Times New Roman" w:cs="Times New Roman"/>
          <w:sz w:val="28"/>
          <w:szCs w:val="28"/>
          <w:lang w:eastAsia="ru-RU"/>
        </w:rPr>
      </w:pPr>
    </w:p>
    <w:p w:rsidR="00E06D24" w:rsidRPr="00E06D24" w:rsidRDefault="00E06D24" w:rsidP="00E06D24">
      <w:pPr>
        <w:pStyle w:val="a3"/>
        <w:rPr>
          <w:rFonts w:ascii="Times New Roman" w:hAnsi="Times New Roman" w:cs="Times New Roman"/>
          <w:b/>
          <w:i/>
          <w:sz w:val="28"/>
          <w:szCs w:val="28"/>
          <w:lang w:eastAsia="ru-RU"/>
        </w:rPr>
      </w:pPr>
      <w:r w:rsidRPr="00E06D24">
        <w:rPr>
          <w:rFonts w:ascii="Times New Roman" w:hAnsi="Times New Roman" w:cs="Times New Roman"/>
          <w:b/>
          <w:i/>
          <w:sz w:val="28"/>
          <w:szCs w:val="28"/>
          <w:lang w:eastAsia="ru-RU"/>
        </w:rPr>
        <w:t xml:space="preserve">Раздел «Природа Крыма» </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проявляют ярко выраженный интерес к информации природоведческого характера, желание понять суть явлений, выявить их взаимосвязь;</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проявляют заинтересованность в практических действиях (наблюдать за растением, противостоять тому, кто наносит вред природе и т. д.);</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отображают природоведческую деятельность в других видах детской деятельности (изобразительной, игровой и др.);</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ориентируются в ближайшем природном окружении.</w:t>
      </w:r>
    </w:p>
    <w:p w:rsidR="00E06D24" w:rsidRPr="00E06D24" w:rsidRDefault="00E06D24" w:rsidP="00E06D24">
      <w:pPr>
        <w:pStyle w:val="a3"/>
        <w:rPr>
          <w:rFonts w:ascii="Times New Roman" w:hAnsi="Times New Roman" w:cs="Times New Roman"/>
          <w:sz w:val="28"/>
          <w:szCs w:val="28"/>
          <w:lang w:eastAsia="ru-RU"/>
        </w:rPr>
      </w:pPr>
    </w:p>
    <w:p w:rsidR="00E06D24" w:rsidRPr="00E06D24" w:rsidRDefault="00E06D24" w:rsidP="00E06D24">
      <w:pPr>
        <w:pStyle w:val="a3"/>
        <w:rPr>
          <w:rFonts w:ascii="Times New Roman" w:hAnsi="Times New Roman" w:cs="Times New Roman"/>
          <w:b/>
          <w:i/>
          <w:sz w:val="28"/>
          <w:szCs w:val="28"/>
          <w:lang w:eastAsia="ru-RU"/>
        </w:rPr>
      </w:pPr>
      <w:r w:rsidRPr="00E06D24">
        <w:rPr>
          <w:rFonts w:ascii="Times New Roman" w:hAnsi="Times New Roman" w:cs="Times New Roman"/>
          <w:b/>
          <w:i/>
          <w:sz w:val="28"/>
          <w:szCs w:val="28"/>
          <w:lang w:eastAsia="ru-RU"/>
        </w:rPr>
        <w:t xml:space="preserve">Раздел «Люди Крыма и их культуры» </w:t>
      </w:r>
    </w:p>
    <w:p w:rsidR="00E06D24" w:rsidRPr="00E06D24" w:rsidRDefault="00E06D24" w:rsidP="00E06D24">
      <w:pPr>
        <w:pStyle w:val="a3"/>
        <w:rPr>
          <w:rFonts w:ascii="Times New Roman" w:hAnsi="Times New Roman" w:cs="Times New Roman"/>
          <w:sz w:val="28"/>
          <w:szCs w:val="28"/>
          <w:u w:val="single"/>
          <w:lang w:eastAsia="ru-RU"/>
        </w:rPr>
      </w:pPr>
      <w:r w:rsidRPr="00E06D24">
        <w:rPr>
          <w:rFonts w:ascii="Times New Roman" w:hAnsi="Times New Roman" w:cs="Times New Roman"/>
          <w:sz w:val="28"/>
          <w:szCs w:val="28"/>
          <w:u w:val="single"/>
          <w:lang w:eastAsia="ru-RU"/>
        </w:rPr>
        <w:t>Подраздел «Речевое общение на «языке соседа»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проявляют познавательный интерес к многообразию окружающего мира, людям;</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используют речь как средство общения в многообразии жизненных ситуаций, требующих разрешения;</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умеют описывать достопримечательности ближайшего окружения (улицы, села, города);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слушают, понимают, воспринимают на слух диалогическую и монологическую речь воспитателей, детей на «языке соседа»;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умеют отвечать двумя-тремя словами, короткими предложениями на вопросы взрослого и детей на «языке соседа», используя формулы речевого этикета;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запоминают и произносят по памяти небольшие стихотворения, реплики персонажей сказок, повторы в сказках, песнях на «языке соседа».</w:t>
      </w:r>
    </w:p>
    <w:p w:rsidR="00E06D24" w:rsidRPr="00E06D24" w:rsidRDefault="00E06D24" w:rsidP="00E06D24">
      <w:pPr>
        <w:pStyle w:val="a3"/>
        <w:rPr>
          <w:rFonts w:ascii="Times New Roman" w:hAnsi="Times New Roman" w:cs="Times New Roman"/>
          <w:sz w:val="28"/>
          <w:szCs w:val="28"/>
          <w:lang w:eastAsia="ru-RU"/>
        </w:rPr>
      </w:pPr>
    </w:p>
    <w:p w:rsidR="00E06D24" w:rsidRPr="00E06D24" w:rsidRDefault="00E06D24" w:rsidP="00E06D24">
      <w:pPr>
        <w:pStyle w:val="a3"/>
        <w:rPr>
          <w:rFonts w:ascii="Times New Roman" w:hAnsi="Times New Roman" w:cs="Times New Roman"/>
          <w:b/>
          <w:i/>
          <w:sz w:val="28"/>
          <w:szCs w:val="28"/>
          <w:lang w:eastAsia="ru-RU"/>
        </w:rPr>
      </w:pPr>
      <w:r w:rsidRPr="00E06D24">
        <w:rPr>
          <w:rFonts w:ascii="Times New Roman" w:hAnsi="Times New Roman" w:cs="Times New Roman"/>
          <w:b/>
          <w:i/>
          <w:sz w:val="28"/>
          <w:szCs w:val="28"/>
          <w:lang w:eastAsia="ru-RU"/>
        </w:rPr>
        <w:t xml:space="preserve">Раздел «Люди Крыма и их культуры» </w:t>
      </w:r>
    </w:p>
    <w:p w:rsidR="00E06D24" w:rsidRPr="00E06D24" w:rsidRDefault="00E06D24" w:rsidP="00E06D24">
      <w:pPr>
        <w:pStyle w:val="a3"/>
        <w:rPr>
          <w:rFonts w:ascii="Times New Roman" w:hAnsi="Times New Roman" w:cs="Times New Roman"/>
          <w:sz w:val="28"/>
          <w:szCs w:val="28"/>
          <w:u w:val="single"/>
          <w:lang w:eastAsia="ru-RU"/>
        </w:rPr>
      </w:pPr>
      <w:r w:rsidRPr="00E06D24">
        <w:rPr>
          <w:rFonts w:ascii="Times New Roman" w:hAnsi="Times New Roman" w:cs="Times New Roman"/>
          <w:sz w:val="28"/>
          <w:szCs w:val="28"/>
          <w:u w:val="single"/>
          <w:lang w:eastAsia="ru-RU"/>
        </w:rPr>
        <w:t>Подраздел «Традиционная и современная культура людей, живущих в Крыму»</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имеют представления о своей семье, родственниках;</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придерживаются основных правил семейного и гостевого этикета;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и называют некоторые известные блюда национальной кухни людей, живущих в Крыму;</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о том, что в Крыму проживало и живет много людей разных национальностей;</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к соседям по дому, по улице, к знакомым относятся доброжелательно, вежливо, знают их по именам;</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и называют основные народные промыслы, которыми занимались и занимаются люди в их населенном пункте;</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проявляют познавательный интерес к работам народных мастеров, бережно и уважительно к ним относятся;</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элементы орнаментальных мотивов декоративных росписей, характерных для различных культур;</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называют профессии своих родителей, родителей своих друзей и соседей, место их работы, основные виды занятий;</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бережно, уважительно относятся к святыням людей, живущих в Крыму;</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применяют полученные знания и умения в разных видах деятельности: игровой, коммуникативной, художественно-творческой, художественно-речевой.</w:t>
      </w:r>
    </w:p>
    <w:p w:rsidR="00E06D24" w:rsidRPr="00E06D24" w:rsidRDefault="00E06D24" w:rsidP="00E06D24">
      <w:pPr>
        <w:pStyle w:val="a3"/>
        <w:rPr>
          <w:rFonts w:ascii="Times New Roman" w:hAnsi="Times New Roman" w:cs="Times New Roman"/>
          <w:sz w:val="28"/>
          <w:szCs w:val="28"/>
          <w:lang w:eastAsia="ru-RU"/>
        </w:rPr>
      </w:pPr>
    </w:p>
    <w:p w:rsidR="00E06D24" w:rsidRPr="00E06D24" w:rsidRDefault="00E06D24" w:rsidP="00E06D24">
      <w:pPr>
        <w:pStyle w:val="a3"/>
        <w:rPr>
          <w:rFonts w:ascii="Times New Roman" w:hAnsi="Times New Roman" w:cs="Times New Roman"/>
          <w:b/>
          <w:i/>
          <w:sz w:val="28"/>
          <w:szCs w:val="28"/>
          <w:lang w:eastAsia="ru-RU"/>
        </w:rPr>
      </w:pPr>
      <w:r w:rsidRPr="00E06D24">
        <w:rPr>
          <w:rFonts w:ascii="Times New Roman" w:hAnsi="Times New Roman" w:cs="Times New Roman"/>
          <w:b/>
          <w:i/>
          <w:sz w:val="28"/>
          <w:szCs w:val="28"/>
          <w:lang w:eastAsia="ru-RU"/>
        </w:rPr>
        <w:t>Раздел «Люди Крыма и их культуры»</w:t>
      </w:r>
    </w:p>
    <w:p w:rsidR="00E06D24" w:rsidRPr="00E06D24" w:rsidRDefault="00E06D24" w:rsidP="00E06D24">
      <w:pPr>
        <w:pStyle w:val="a3"/>
        <w:rPr>
          <w:rFonts w:ascii="Times New Roman" w:hAnsi="Times New Roman" w:cs="Times New Roman"/>
          <w:sz w:val="28"/>
          <w:szCs w:val="28"/>
          <w:u w:val="single"/>
          <w:lang w:eastAsia="ru-RU"/>
        </w:rPr>
      </w:pPr>
      <w:r w:rsidRPr="00E06D24">
        <w:rPr>
          <w:rFonts w:ascii="Times New Roman" w:hAnsi="Times New Roman" w:cs="Times New Roman"/>
          <w:sz w:val="28"/>
          <w:szCs w:val="28"/>
          <w:u w:val="single"/>
          <w:lang w:eastAsia="ru-RU"/>
        </w:rPr>
        <w:t>Подраздел «История людей и памятников»</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имеют представление о том, что Крым находится на юге России;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имеют представление о правилах поведения при посещении святых и памятных мест, музеев;</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lastRenderedPageBreak/>
        <w:t>– знают название двух-трех древних народов, живших в данном регионе, и могут назвать памятники, оставленные ими;</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что в Крыму проживают представители разных национальностей, могут назвать некоторые их них;</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и называют символы Российской Федерации и символику Республики Крым.</w:t>
      </w:r>
    </w:p>
    <w:p w:rsidR="00E06D24" w:rsidRPr="00E06D24" w:rsidRDefault="00E06D24" w:rsidP="00E06D24">
      <w:pPr>
        <w:pStyle w:val="a3"/>
        <w:rPr>
          <w:rFonts w:ascii="Times New Roman" w:hAnsi="Times New Roman" w:cs="Times New Roman"/>
          <w:sz w:val="28"/>
          <w:szCs w:val="28"/>
          <w:lang w:eastAsia="ru-RU"/>
        </w:rPr>
      </w:pPr>
    </w:p>
    <w:p w:rsidR="00E06D24" w:rsidRPr="00E06D24" w:rsidRDefault="00E06D24" w:rsidP="00E06D24">
      <w:pPr>
        <w:pStyle w:val="a3"/>
        <w:rPr>
          <w:rFonts w:ascii="Times New Roman" w:hAnsi="Times New Roman" w:cs="Times New Roman"/>
          <w:b/>
          <w:sz w:val="28"/>
          <w:szCs w:val="28"/>
          <w:lang w:eastAsia="ru-RU"/>
        </w:rPr>
      </w:pPr>
      <w:r w:rsidRPr="00E06D24">
        <w:rPr>
          <w:rFonts w:ascii="Times New Roman" w:hAnsi="Times New Roman" w:cs="Times New Roman"/>
          <w:b/>
          <w:sz w:val="28"/>
          <w:szCs w:val="28"/>
          <w:lang w:eastAsia="ru-RU"/>
        </w:rPr>
        <w:t>Раздел «Люди Крыма и их культуры»</w:t>
      </w:r>
    </w:p>
    <w:p w:rsidR="00E06D24" w:rsidRPr="00E06D24" w:rsidRDefault="00E06D24" w:rsidP="00E06D24">
      <w:pPr>
        <w:pStyle w:val="a3"/>
        <w:rPr>
          <w:rFonts w:ascii="Times New Roman" w:hAnsi="Times New Roman" w:cs="Times New Roman"/>
          <w:sz w:val="28"/>
          <w:szCs w:val="28"/>
          <w:u w:val="single"/>
          <w:lang w:eastAsia="ru-RU"/>
        </w:rPr>
      </w:pPr>
      <w:r w:rsidRPr="00E06D24">
        <w:rPr>
          <w:rFonts w:ascii="Times New Roman" w:hAnsi="Times New Roman" w:cs="Times New Roman"/>
          <w:sz w:val="28"/>
          <w:szCs w:val="28"/>
          <w:u w:val="single"/>
          <w:lang w:eastAsia="ru-RU"/>
        </w:rPr>
        <w:t>Подраздел «Художественная литература»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слушают, заучивают наизусть и разыгрывают с помощью воспитателя поэтические фольклорные произведения;</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понимают смысл пословиц, поговорок, пробуют их использовать в соответствующих жизненных ситуациях;</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проявляют стойкий интерес к сказкам людей, живущих в Крыму, высказывают свое отношение к героям сказок, дают оценку их поступкам;</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понимают отличие мифов, легенд, былин от сказок;</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некоторые произведения современных писателей и поэтов Крыма.</w:t>
      </w:r>
    </w:p>
    <w:p w:rsidR="00E06D24" w:rsidRPr="00E06D24" w:rsidRDefault="00E06D24" w:rsidP="00E06D24">
      <w:pPr>
        <w:pStyle w:val="a3"/>
        <w:rPr>
          <w:rFonts w:ascii="Times New Roman" w:hAnsi="Times New Roman" w:cs="Times New Roman"/>
          <w:sz w:val="28"/>
          <w:szCs w:val="28"/>
          <w:lang w:eastAsia="ru-RU"/>
        </w:rPr>
      </w:pPr>
    </w:p>
    <w:p w:rsidR="00E06D24" w:rsidRPr="00E06D24" w:rsidRDefault="00E06D24" w:rsidP="00E06D24">
      <w:pPr>
        <w:pStyle w:val="a3"/>
        <w:rPr>
          <w:rFonts w:ascii="Times New Roman" w:hAnsi="Times New Roman" w:cs="Times New Roman"/>
          <w:b/>
          <w:sz w:val="28"/>
          <w:szCs w:val="28"/>
          <w:lang w:eastAsia="ru-RU"/>
        </w:rPr>
      </w:pPr>
      <w:r w:rsidRPr="00E06D24">
        <w:rPr>
          <w:rFonts w:ascii="Times New Roman" w:hAnsi="Times New Roman" w:cs="Times New Roman"/>
          <w:b/>
          <w:sz w:val="28"/>
          <w:szCs w:val="28"/>
          <w:lang w:eastAsia="ru-RU"/>
        </w:rPr>
        <w:t>Раздел «Люди Крыма и их культуры»</w:t>
      </w:r>
    </w:p>
    <w:p w:rsidR="00E06D24" w:rsidRPr="00E06D24" w:rsidRDefault="00E06D24" w:rsidP="00E06D24">
      <w:pPr>
        <w:pStyle w:val="a3"/>
        <w:rPr>
          <w:rFonts w:ascii="Times New Roman" w:hAnsi="Times New Roman" w:cs="Times New Roman"/>
          <w:sz w:val="28"/>
          <w:szCs w:val="28"/>
          <w:u w:val="single"/>
          <w:lang w:eastAsia="ru-RU"/>
        </w:rPr>
      </w:pPr>
      <w:r w:rsidRPr="00E06D24">
        <w:rPr>
          <w:rFonts w:ascii="Times New Roman" w:hAnsi="Times New Roman" w:cs="Times New Roman"/>
          <w:sz w:val="28"/>
          <w:szCs w:val="28"/>
          <w:u w:val="single"/>
          <w:lang w:eastAsia="ru-RU"/>
        </w:rPr>
        <w:t>Подраздел «Музыка»</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о многообразии музыкального искусства людей, проживающих в Крыму, проявляют стойкий интерес к народной музыке;</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имеют навыки слушания народной музыки, узнают характерные оттенки ее звучания;</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некоторые народные музыкальные игры;</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имеют элементарные навыки игры на детских музыкальных (народных) инструментах;</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с интересом принимают участие в подготовке и проведении фольклорных праздников;</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p w:rsidR="00E06D24" w:rsidRPr="00E06D24" w:rsidRDefault="00E06D24" w:rsidP="00E06D24">
      <w:pPr>
        <w:pStyle w:val="a3"/>
        <w:rPr>
          <w:rFonts w:ascii="Times New Roman" w:hAnsi="Times New Roman" w:cs="Times New Roman"/>
          <w:sz w:val="28"/>
          <w:szCs w:val="28"/>
          <w:lang w:eastAsia="ru-RU"/>
        </w:rPr>
      </w:pPr>
    </w:p>
    <w:p w:rsidR="00E06D24" w:rsidRPr="00E06D24" w:rsidRDefault="00E06D24" w:rsidP="00E06D24">
      <w:pPr>
        <w:pStyle w:val="a3"/>
        <w:rPr>
          <w:rFonts w:ascii="Times New Roman" w:hAnsi="Times New Roman" w:cs="Times New Roman"/>
          <w:b/>
          <w:sz w:val="28"/>
          <w:szCs w:val="28"/>
          <w:lang w:eastAsia="ru-RU"/>
        </w:rPr>
      </w:pPr>
      <w:r w:rsidRPr="00E06D24">
        <w:rPr>
          <w:rFonts w:ascii="Times New Roman" w:hAnsi="Times New Roman" w:cs="Times New Roman"/>
          <w:b/>
          <w:sz w:val="28"/>
          <w:szCs w:val="28"/>
          <w:lang w:eastAsia="ru-RU"/>
        </w:rPr>
        <w:t>Раздел «Люди Крыма и их культуры»</w:t>
      </w:r>
    </w:p>
    <w:p w:rsidR="00E06D24" w:rsidRPr="00E06D24" w:rsidRDefault="00E06D24" w:rsidP="00E06D24">
      <w:pPr>
        <w:pStyle w:val="a3"/>
        <w:rPr>
          <w:rFonts w:ascii="Times New Roman" w:hAnsi="Times New Roman" w:cs="Times New Roman"/>
          <w:sz w:val="28"/>
          <w:szCs w:val="28"/>
          <w:u w:val="single"/>
          <w:lang w:eastAsia="ru-RU"/>
        </w:rPr>
      </w:pPr>
      <w:r w:rsidRPr="00E06D24">
        <w:rPr>
          <w:rFonts w:ascii="Times New Roman" w:hAnsi="Times New Roman" w:cs="Times New Roman"/>
          <w:sz w:val="28"/>
          <w:szCs w:val="28"/>
          <w:u w:val="single"/>
          <w:lang w:eastAsia="ru-RU"/>
        </w:rPr>
        <w:t>Подраздел «Играем вместе»</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могут воплотить собственный замысел в творческих играх, интересно и содержательно развернув сюжет;</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знают разные виды игр;</w:t>
      </w:r>
    </w:p>
    <w:p w:rsidR="00E06D24" w:rsidRPr="00E06D24" w:rsidRDefault="00E06D24" w:rsidP="00E06D24">
      <w:pPr>
        <w:pStyle w:val="a3"/>
        <w:rPr>
          <w:rFonts w:ascii="Times New Roman" w:hAnsi="Times New Roman" w:cs="Times New Roman"/>
          <w:sz w:val="28"/>
          <w:szCs w:val="28"/>
          <w:lang w:eastAsia="ru-RU"/>
        </w:rPr>
      </w:pPr>
      <w:r w:rsidRPr="00E06D24">
        <w:rPr>
          <w:rFonts w:ascii="Times New Roman" w:hAnsi="Times New Roman" w:cs="Times New Roman"/>
          <w:sz w:val="28"/>
          <w:szCs w:val="28"/>
          <w:lang w:eastAsia="ru-RU"/>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E06D24" w:rsidRPr="00E06D24" w:rsidRDefault="00E06D24" w:rsidP="00E06D24">
      <w:pPr>
        <w:pStyle w:val="a3"/>
        <w:rPr>
          <w:rFonts w:ascii="Times New Roman" w:hAnsi="Times New Roman" w:cs="Times New Roman"/>
          <w:sz w:val="28"/>
          <w:szCs w:val="28"/>
          <w:lang w:eastAsia="ru-RU"/>
        </w:rPr>
      </w:pPr>
    </w:p>
    <w:sectPr w:rsidR="00E06D24" w:rsidRPr="00E06D24" w:rsidSect="00110E7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37A"/>
    <w:rsid w:val="00110E70"/>
    <w:rsid w:val="0020437A"/>
    <w:rsid w:val="00310F33"/>
    <w:rsid w:val="00382EFE"/>
    <w:rsid w:val="00504056"/>
    <w:rsid w:val="005D7529"/>
    <w:rsid w:val="00840652"/>
    <w:rsid w:val="009A7376"/>
    <w:rsid w:val="009B7634"/>
    <w:rsid w:val="00AA03EF"/>
    <w:rsid w:val="00AD0346"/>
    <w:rsid w:val="00B827F4"/>
    <w:rsid w:val="00BA4710"/>
    <w:rsid w:val="00BA6173"/>
    <w:rsid w:val="00C308A9"/>
    <w:rsid w:val="00C66ECC"/>
    <w:rsid w:val="00E06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8C5C"/>
  <w15:chartTrackingRefBased/>
  <w15:docId w15:val="{DEFDB5E4-886E-4043-9C8D-49D15E1C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6D24"/>
    <w:pPr>
      <w:spacing w:after="0" w:line="240" w:lineRule="auto"/>
    </w:pPr>
  </w:style>
  <w:style w:type="paragraph" w:customStyle="1" w:styleId="a4">
    <w:name w:val="текст"/>
    <w:semiHidden/>
    <w:rsid w:val="00E06D24"/>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40" w:lineRule="auto"/>
      <w:ind w:firstLine="397"/>
      <w:jc w:val="both"/>
    </w:pPr>
    <w:rPr>
      <w:rFonts w:ascii="Arial CYR" w:eastAsia="Times New Roman" w:hAnsi="Arial CYR" w:cs="Arial CYR"/>
      <w:color w:val="000000"/>
      <w:sz w:val="20"/>
      <w:szCs w:val="20"/>
      <w:lang w:eastAsia="ru-RU"/>
    </w:rPr>
  </w:style>
  <w:style w:type="paragraph" w:customStyle="1" w:styleId="V">
    <w:name w:val="Подподразд(V)"/>
    <w:basedOn w:val="a"/>
    <w:semiHidden/>
    <w:rsid w:val="00E06D24"/>
    <w:pPr>
      <w:tabs>
        <w:tab w:val="left" w:pos="708"/>
        <w:tab w:val="left" w:pos="1416"/>
        <w:tab w:val="left" w:pos="2124"/>
        <w:tab w:val="left" w:pos="2832"/>
        <w:tab w:val="left" w:pos="3540"/>
        <w:tab w:val="left" w:pos="4248"/>
        <w:tab w:val="left" w:pos="4956"/>
        <w:tab w:val="left" w:pos="5664"/>
      </w:tabs>
      <w:autoSpaceDE w:val="0"/>
      <w:autoSpaceDN w:val="0"/>
      <w:adjustRightInd w:val="0"/>
      <w:spacing w:before="57" w:after="0" w:line="240" w:lineRule="auto"/>
      <w:ind w:firstLine="397"/>
      <w:jc w:val="both"/>
    </w:pPr>
    <w:rPr>
      <w:rFonts w:ascii="Arial CYR" w:eastAsia="Times New Roman" w:hAnsi="Arial CYR" w:cs="Arial CYR"/>
      <w:i/>
      <w:i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2698</Words>
  <Characters>15385</Characters>
  <Application>Microsoft Office Word</Application>
  <DocSecurity>0</DocSecurity>
  <Lines>128</Lines>
  <Paragraphs>36</Paragraphs>
  <ScaleCrop>false</ScaleCrop>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Соколова</dc:creator>
  <cp:keywords/>
  <dc:description/>
  <cp:lastModifiedBy>Делл</cp:lastModifiedBy>
  <cp:revision>7</cp:revision>
  <dcterms:created xsi:type="dcterms:W3CDTF">2019-02-14T08:15:00Z</dcterms:created>
  <dcterms:modified xsi:type="dcterms:W3CDTF">2019-10-21T08:11:00Z</dcterms:modified>
</cp:coreProperties>
</file>