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2F" w:rsidRPr="002E0138" w:rsidRDefault="0041622F" w:rsidP="004162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138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</w:p>
    <w:p w:rsidR="0041622F" w:rsidRPr="002E0138" w:rsidRDefault="0041622F" w:rsidP="004162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138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41622F" w:rsidRPr="002E0138" w:rsidRDefault="0041622F" w:rsidP="004162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138">
        <w:rPr>
          <w:rFonts w:ascii="Times New Roman" w:hAnsi="Times New Roman" w:cs="Times New Roman"/>
          <w:b/>
          <w:sz w:val="28"/>
          <w:szCs w:val="28"/>
        </w:rPr>
        <w:t>«ДЕТСКИЙ  САД «ТЕРЕМОК»  ПГТ ГВАРДЕЙСКОЕ»   СИМФЕРОПОЛЬСКОГО РАЙОНА РЕСПУБЛИКИ КРЫМ</w:t>
      </w:r>
    </w:p>
    <w:p w:rsidR="0041622F" w:rsidRDefault="0041622F" w:rsidP="0041622F"/>
    <w:p w:rsidR="0041622F" w:rsidRDefault="0041622F" w:rsidP="0041622F"/>
    <w:p w:rsidR="0041622F" w:rsidRDefault="0041622F" w:rsidP="0041622F"/>
    <w:p w:rsidR="0041622F" w:rsidRDefault="0041622F" w:rsidP="0041622F"/>
    <w:p w:rsidR="0041622F" w:rsidRDefault="0041622F" w:rsidP="0041622F"/>
    <w:p w:rsidR="0041622F" w:rsidRDefault="0041622F" w:rsidP="0041622F"/>
    <w:p w:rsidR="0041622F" w:rsidRDefault="0041622F" w:rsidP="0041622F"/>
    <w:p w:rsidR="0041622F" w:rsidRDefault="0041622F" w:rsidP="0041622F"/>
    <w:p w:rsidR="0041622F" w:rsidRDefault="0041622F" w:rsidP="0041622F"/>
    <w:p w:rsidR="0041622F" w:rsidRDefault="0041622F" w:rsidP="0041622F"/>
    <w:p w:rsidR="0041622F" w:rsidRDefault="0041622F" w:rsidP="0041622F"/>
    <w:p w:rsidR="0041622F" w:rsidRDefault="0041622F" w:rsidP="0041622F"/>
    <w:p w:rsidR="0041622F" w:rsidRDefault="0041622F" w:rsidP="0041622F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25F64">
        <w:rPr>
          <w:rFonts w:ascii="Times New Roman" w:hAnsi="Times New Roman" w:cs="Times New Roman"/>
          <w:b/>
          <w:sz w:val="44"/>
          <w:szCs w:val="44"/>
        </w:rPr>
        <w:t>Консультация для родителей</w:t>
      </w:r>
    </w:p>
    <w:p w:rsidR="0041622F" w:rsidRDefault="0041622F" w:rsidP="0041622F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44"/>
          <w:szCs w:val="44"/>
        </w:rPr>
      </w:pPr>
      <w:r w:rsidRPr="0041622F">
        <w:rPr>
          <w:rFonts w:ascii="Times New Roman" w:hAnsi="Times New Roman"/>
          <w:color w:val="auto"/>
          <w:sz w:val="44"/>
          <w:szCs w:val="44"/>
        </w:rPr>
        <w:t>«Основные принципы инклюзии»</w:t>
      </w:r>
    </w:p>
    <w:p w:rsidR="0041622F" w:rsidRDefault="0041622F" w:rsidP="0041622F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44"/>
          <w:szCs w:val="44"/>
        </w:rPr>
      </w:pPr>
    </w:p>
    <w:p w:rsidR="0041622F" w:rsidRDefault="0041622F" w:rsidP="0041622F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44"/>
          <w:szCs w:val="44"/>
        </w:rPr>
      </w:pPr>
    </w:p>
    <w:p w:rsidR="0041622F" w:rsidRDefault="0041622F" w:rsidP="0041622F">
      <w:pPr>
        <w:pStyle w:val="1"/>
        <w:spacing w:before="0" w:beforeAutospacing="0" w:after="0" w:afterAutospacing="0"/>
        <w:rPr>
          <w:rFonts w:ascii="Times New Roman" w:hAnsi="Times New Roman"/>
          <w:color w:val="auto"/>
          <w:sz w:val="44"/>
          <w:szCs w:val="44"/>
        </w:rPr>
      </w:pPr>
    </w:p>
    <w:p w:rsidR="0041622F" w:rsidRDefault="0041622F" w:rsidP="0041622F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44"/>
          <w:szCs w:val="44"/>
        </w:rPr>
      </w:pPr>
    </w:p>
    <w:p w:rsidR="0041622F" w:rsidRDefault="0041622F" w:rsidP="0041622F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44"/>
          <w:szCs w:val="44"/>
        </w:rPr>
      </w:pPr>
      <w:r>
        <w:rPr>
          <w:rFonts w:ascii="Times New Roman" w:hAnsi="Times New Roman"/>
          <w:noProof/>
          <w:color w:val="auto"/>
          <w:sz w:val="44"/>
          <w:szCs w:val="44"/>
        </w:rPr>
        <w:drawing>
          <wp:inline distT="0" distB="0" distL="0" distR="0">
            <wp:extent cx="3651504" cy="2115312"/>
            <wp:effectExtent l="19050" t="0" r="6096" b="0"/>
            <wp:docPr id="1" name="Рисунок 0" descr="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504" cy="211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22F" w:rsidRDefault="0041622F" w:rsidP="0041622F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44"/>
          <w:szCs w:val="44"/>
        </w:rPr>
      </w:pPr>
    </w:p>
    <w:p w:rsidR="0041622F" w:rsidRDefault="0041622F" w:rsidP="0041622F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44"/>
          <w:szCs w:val="44"/>
        </w:rPr>
      </w:pPr>
    </w:p>
    <w:p w:rsidR="0041622F" w:rsidRDefault="0041622F" w:rsidP="0041622F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44"/>
          <w:szCs w:val="44"/>
        </w:rPr>
      </w:pPr>
    </w:p>
    <w:p w:rsidR="0041622F" w:rsidRDefault="0041622F" w:rsidP="0041622F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44"/>
          <w:szCs w:val="44"/>
        </w:rPr>
      </w:pPr>
    </w:p>
    <w:p w:rsidR="0041622F" w:rsidRDefault="0041622F" w:rsidP="0041622F">
      <w:pPr>
        <w:pStyle w:val="1"/>
        <w:spacing w:before="0" w:beforeAutospacing="0" w:after="0" w:afterAutospacing="0"/>
        <w:ind w:left="637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Подготовила </w:t>
      </w:r>
    </w:p>
    <w:p w:rsidR="0041622F" w:rsidRDefault="0041622F" w:rsidP="0041622F">
      <w:pPr>
        <w:pStyle w:val="1"/>
        <w:spacing w:before="0" w:beforeAutospacing="0" w:after="0" w:afterAutospacing="0"/>
        <w:ind w:left="637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воспитатель</w:t>
      </w:r>
    </w:p>
    <w:p w:rsidR="0041622F" w:rsidRPr="0041622F" w:rsidRDefault="0041622F" w:rsidP="0041622F">
      <w:pPr>
        <w:pStyle w:val="1"/>
        <w:spacing w:before="0" w:beforeAutospacing="0" w:after="0" w:afterAutospacing="0"/>
        <w:ind w:left="637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Николаевская М.О.</w:t>
      </w:r>
    </w:p>
    <w:p w:rsidR="0041622F" w:rsidRPr="0041622F" w:rsidRDefault="0041622F" w:rsidP="0041622F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44"/>
          <w:szCs w:val="44"/>
        </w:rPr>
      </w:pPr>
    </w:p>
    <w:p w:rsidR="0041622F" w:rsidRDefault="0041622F" w:rsidP="00E253A8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E253A8" w:rsidRPr="006968CB" w:rsidRDefault="00E253A8" w:rsidP="00E253A8">
      <w:pPr>
        <w:pStyle w:val="2"/>
        <w:spacing w:before="0" w:beforeAutospacing="0" w:after="0" w:afterAutospacing="0"/>
        <w:jc w:val="both"/>
        <w:rPr>
          <w:rFonts w:ascii="Times New Roman" w:hAnsi="Times New Roman"/>
        </w:rPr>
      </w:pPr>
      <w:r w:rsidRPr="006968CB">
        <w:rPr>
          <w:rFonts w:ascii="Times New Roman" w:hAnsi="Times New Roman"/>
        </w:rPr>
        <w:t>Инклюзивные сообщества:</w:t>
      </w:r>
    </w:p>
    <w:p w:rsidR="00E253A8" w:rsidRPr="006968CB" w:rsidRDefault="00E253A8" w:rsidP="00E253A8">
      <w:pPr>
        <w:numPr>
          <w:ilvl w:val="0"/>
          <w:numId w:val="1"/>
        </w:numPr>
        <w:ind w:left="300"/>
        <w:jc w:val="both"/>
      </w:pPr>
      <w:r w:rsidRPr="006968CB">
        <w:t xml:space="preserve">Быть инклюзивным - означает искать пути для всех детей, быть вместе во время обучения (включая детей с инвалидностью). </w:t>
      </w:r>
    </w:p>
    <w:p w:rsidR="00E253A8" w:rsidRPr="006968CB" w:rsidRDefault="00E253A8" w:rsidP="00E253A8">
      <w:pPr>
        <w:numPr>
          <w:ilvl w:val="0"/>
          <w:numId w:val="1"/>
        </w:numPr>
        <w:ind w:left="300"/>
        <w:jc w:val="both"/>
      </w:pPr>
      <w:r w:rsidRPr="006968CB">
        <w:t xml:space="preserve">Инклюзия – это принадлежность к сообществу (группе друзей, школе, тому месту, где живем) </w:t>
      </w:r>
    </w:p>
    <w:p w:rsidR="00E253A8" w:rsidRPr="006968CB" w:rsidRDefault="00E253A8" w:rsidP="00E253A8">
      <w:pPr>
        <w:pStyle w:val="a3"/>
        <w:spacing w:before="0" w:beforeAutospacing="0" w:after="0" w:afterAutospacing="0"/>
        <w:jc w:val="both"/>
      </w:pPr>
      <w:r w:rsidRPr="006968CB">
        <w:t xml:space="preserve">Инклюзия означает - </w:t>
      </w:r>
      <w:r w:rsidRPr="006968CB">
        <w:rPr>
          <w:rStyle w:val="a4"/>
        </w:rPr>
        <w:t>раскрытие каждого ученика</w:t>
      </w:r>
      <w:r w:rsidRPr="006968CB">
        <w:t xml:space="preserve"> с помощью образовательной программы, которая достаточно сложна, но соответствует его способностям. </w:t>
      </w:r>
    </w:p>
    <w:p w:rsidR="00E253A8" w:rsidRPr="006968CB" w:rsidRDefault="00E253A8" w:rsidP="00E253A8">
      <w:pPr>
        <w:pStyle w:val="a3"/>
        <w:spacing w:before="0" w:beforeAutospacing="0" w:after="0" w:afterAutospacing="0"/>
        <w:jc w:val="both"/>
      </w:pPr>
      <w:r w:rsidRPr="006968CB">
        <w:t xml:space="preserve">Инклюзия </w:t>
      </w:r>
      <w:r w:rsidRPr="006968CB">
        <w:rPr>
          <w:rStyle w:val="a4"/>
        </w:rPr>
        <w:t>учитывает как потребности</w:t>
      </w:r>
      <w:r w:rsidRPr="006968CB">
        <w:t xml:space="preserve">, так и специальные условия и поддержку, необходимые ученику и учителям для достижения успеха. </w:t>
      </w:r>
    </w:p>
    <w:p w:rsidR="00E253A8" w:rsidRPr="006968CB" w:rsidRDefault="00E253A8" w:rsidP="00E253A8">
      <w:pPr>
        <w:numPr>
          <w:ilvl w:val="0"/>
          <w:numId w:val="2"/>
        </w:numPr>
        <w:ind w:left="300"/>
        <w:jc w:val="both"/>
      </w:pPr>
      <w:r w:rsidRPr="006968CB">
        <w:t xml:space="preserve">В инклюзивной школе каждого принимают и считают важным членом коллектива </w:t>
      </w:r>
    </w:p>
    <w:p w:rsidR="00E253A8" w:rsidRPr="006968CB" w:rsidRDefault="00E253A8" w:rsidP="00E253A8">
      <w:pPr>
        <w:numPr>
          <w:ilvl w:val="0"/>
          <w:numId w:val="2"/>
        </w:numPr>
        <w:ind w:left="300"/>
        <w:jc w:val="both"/>
      </w:pPr>
      <w:r w:rsidRPr="006968CB">
        <w:t xml:space="preserve">Ученика со специальными потребностями поддерживают сверстники и другие члены школьного сообщества для удовлетворения его специальных образовательных потребностей. </w:t>
      </w:r>
    </w:p>
    <w:p w:rsidR="00E253A8" w:rsidRPr="006968CB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  <w:r w:rsidRPr="006968CB">
        <w:rPr>
          <w:rFonts w:ascii="Times New Roman" w:hAnsi="Times New Roman"/>
        </w:rPr>
        <w:t>Важные составляющие инклюзии:</w:t>
      </w:r>
    </w:p>
    <w:p w:rsidR="00E253A8" w:rsidRPr="006968CB" w:rsidRDefault="00E253A8" w:rsidP="00E253A8">
      <w:pPr>
        <w:numPr>
          <w:ilvl w:val="0"/>
          <w:numId w:val="3"/>
        </w:numPr>
        <w:ind w:left="300"/>
        <w:jc w:val="both"/>
      </w:pPr>
      <w:r w:rsidRPr="006968CB">
        <w:t xml:space="preserve">Разрабатывайте философию, поддерживающую соответствующую инклюзивную практику </w:t>
      </w:r>
    </w:p>
    <w:p w:rsidR="00E253A8" w:rsidRPr="006968CB" w:rsidRDefault="00E253A8" w:rsidP="00E253A8">
      <w:pPr>
        <w:numPr>
          <w:ilvl w:val="0"/>
          <w:numId w:val="3"/>
        </w:numPr>
        <w:ind w:left="300"/>
        <w:jc w:val="both"/>
      </w:pPr>
      <w:r w:rsidRPr="006968CB">
        <w:t xml:space="preserve">Всесторонне планируйте инклюзию </w:t>
      </w:r>
    </w:p>
    <w:p w:rsidR="00E253A8" w:rsidRPr="006968CB" w:rsidRDefault="00E253A8" w:rsidP="00E253A8">
      <w:pPr>
        <w:numPr>
          <w:ilvl w:val="0"/>
          <w:numId w:val="3"/>
        </w:numPr>
        <w:ind w:left="300"/>
        <w:jc w:val="both"/>
      </w:pPr>
      <w:r w:rsidRPr="006968CB">
        <w:t xml:space="preserve">В процесс создания инклюзивной школы включаются и учителя и администрация школы </w:t>
      </w:r>
    </w:p>
    <w:p w:rsidR="00E253A8" w:rsidRPr="006968CB" w:rsidRDefault="00E253A8" w:rsidP="00E253A8">
      <w:pPr>
        <w:numPr>
          <w:ilvl w:val="0"/>
          <w:numId w:val="3"/>
        </w:numPr>
        <w:ind w:left="300"/>
        <w:jc w:val="both"/>
      </w:pPr>
      <w:r w:rsidRPr="006968CB">
        <w:t xml:space="preserve">Включайте родителей </w:t>
      </w:r>
    </w:p>
    <w:p w:rsidR="00E253A8" w:rsidRPr="006968CB" w:rsidRDefault="00E253A8" w:rsidP="00E253A8">
      <w:pPr>
        <w:numPr>
          <w:ilvl w:val="0"/>
          <w:numId w:val="3"/>
        </w:numPr>
        <w:ind w:left="300"/>
        <w:jc w:val="both"/>
      </w:pPr>
      <w:r w:rsidRPr="006968CB">
        <w:t xml:space="preserve">Сформируйте понимание инвалидности у работников (школы, детского сада) и учеников </w:t>
      </w:r>
    </w:p>
    <w:p w:rsidR="00E253A8" w:rsidRPr="006968CB" w:rsidRDefault="00E253A8" w:rsidP="00E253A8">
      <w:pPr>
        <w:numPr>
          <w:ilvl w:val="0"/>
          <w:numId w:val="3"/>
        </w:numPr>
        <w:ind w:left="300"/>
        <w:jc w:val="both"/>
      </w:pPr>
      <w:r w:rsidRPr="006968CB">
        <w:t xml:space="preserve">Обучайте весь персонал школы (включая охранников, поваров и т.п.) </w:t>
      </w:r>
    </w:p>
    <w:p w:rsidR="00E253A8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E253A8" w:rsidRPr="006968CB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  <w:r w:rsidRPr="006968CB">
        <w:rPr>
          <w:rFonts w:ascii="Times New Roman" w:hAnsi="Times New Roman"/>
        </w:rPr>
        <w:t>Неверные представления об инклюзии:</w:t>
      </w:r>
    </w:p>
    <w:p w:rsidR="00E253A8" w:rsidRPr="006968CB" w:rsidRDefault="00E253A8" w:rsidP="00E253A8">
      <w:pPr>
        <w:numPr>
          <w:ilvl w:val="0"/>
          <w:numId w:val="4"/>
        </w:numPr>
        <w:ind w:left="300"/>
        <w:jc w:val="both"/>
      </w:pPr>
      <w:r w:rsidRPr="006968CB">
        <w:t xml:space="preserve">Представление, что присутствие в школе само по себе достаточно </w:t>
      </w:r>
    </w:p>
    <w:p w:rsidR="00E253A8" w:rsidRPr="006968CB" w:rsidRDefault="00E253A8" w:rsidP="00E253A8">
      <w:pPr>
        <w:numPr>
          <w:ilvl w:val="0"/>
          <w:numId w:val="4"/>
        </w:numPr>
        <w:ind w:left="300"/>
        <w:jc w:val="both"/>
      </w:pPr>
      <w:r w:rsidRPr="006968CB">
        <w:t xml:space="preserve">Представление, что нормально бросать в воду не умеющего плавать </w:t>
      </w:r>
    </w:p>
    <w:p w:rsidR="00E253A8" w:rsidRPr="006968CB" w:rsidRDefault="00E253A8" w:rsidP="00E253A8">
      <w:pPr>
        <w:numPr>
          <w:ilvl w:val="0"/>
          <w:numId w:val="4"/>
        </w:numPr>
        <w:ind w:left="300"/>
        <w:jc w:val="both"/>
      </w:pPr>
      <w:r w:rsidRPr="006968CB">
        <w:t xml:space="preserve">Фокусирование не на целях, а на действиях </w:t>
      </w:r>
    </w:p>
    <w:p w:rsidR="00E253A8" w:rsidRPr="006968CB" w:rsidRDefault="00E253A8" w:rsidP="00E253A8">
      <w:pPr>
        <w:numPr>
          <w:ilvl w:val="0"/>
          <w:numId w:val="4"/>
        </w:numPr>
        <w:ind w:left="300"/>
        <w:jc w:val="both"/>
      </w:pPr>
      <w:r w:rsidRPr="006968CB">
        <w:t xml:space="preserve">Когда основной направленностью услуг является обучение программе, а не удовлетворение индивидуальных образовательных потребностей ребенка </w:t>
      </w:r>
    </w:p>
    <w:p w:rsidR="00E253A8" w:rsidRPr="006968CB" w:rsidRDefault="00E253A8" w:rsidP="00E253A8">
      <w:pPr>
        <w:numPr>
          <w:ilvl w:val="0"/>
          <w:numId w:val="4"/>
        </w:numPr>
        <w:ind w:left="300"/>
        <w:jc w:val="both"/>
      </w:pPr>
      <w:r w:rsidRPr="006968CB">
        <w:t xml:space="preserve">Представление, что молчаливое сидение – это нормальная альтернатива участию </w:t>
      </w:r>
    </w:p>
    <w:p w:rsidR="00E253A8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E253A8" w:rsidRPr="006968CB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  <w:r w:rsidRPr="006968CB">
        <w:rPr>
          <w:rFonts w:ascii="Times New Roman" w:hAnsi="Times New Roman"/>
        </w:rPr>
        <w:t>Существующие барьеры:</w:t>
      </w:r>
    </w:p>
    <w:p w:rsidR="00E253A8" w:rsidRPr="006968CB" w:rsidRDefault="00E253A8" w:rsidP="00E253A8">
      <w:pPr>
        <w:numPr>
          <w:ilvl w:val="0"/>
          <w:numId w:val="5"/>
        </w:numPr>
        <w:ind w:left="300"/>
        <w:jc w:val="both"/>
      </w:pPr>
      <w:r w:rsidRPr="006968CB">
        <w:t xml:space="preserve">Архитектурная недоступность школ </w:t>
      </w:r>
    </w:p>
    <w:p w:rsidR="00E253A8" w:rsidRPr="006968CB" w:rsidRDefault="00E253A8" w:rsidP="00E253A8">
      <w:pPr>
        <w:numPr>
          <w:ilvl w:val="0"/>
          <w:numId w:val="5"/>
        </w:numPr>
        <w:ind w:left="300"/>
        <w:jc w:val="both"/>
      </w:pPr>
      <w:r w:rsidRPr="006968CB">
        <w:t xml:space="preserve">Дети с особыми образовательными потребностями часто признаются необучаемыми </w:t>
      </w:r>
    </w:p>
    <w:p w:rsidR="00E253A8" w:rsidRPr="006968CB" w:rsidRDefault="00E253A8" w:rsidP="00E253A8">
      <w:pPr>
        <w:numPr>
          <w:ilvl w:val="0"/>
          <w:numId w:val="5"/>
        </w:numPr>
        <w:ind w:left="300"/>
        <w:jc w:val="both"/>
      </w:pPr>
      <w:r w:rsidRPr="006968CB">
        <w:t xml:space="preserve">Большинство учителей и директоров массовых школ недостаточно знают о проблемах инвалидности и не готовы к включению детей- инвалидов в процесс обучения в классах </w:t>
      </w:r>
    </w:p>
    <w:p w:rsidR="00E253A8" w:rsidRPr="006968CB" w:rsidRDefault="00E253A8" w:rsidP="00E253A8">
      <w:pPr>
        <w:numPr>
          <w:ilvl w:val="0"/>
          <w:numId w:val="5"/>
        </w:numPr>
        <w:ind w:left="300"/>
        <w:jc w:val="both"/>
      </w:pPr>
      <w:r w:rsidRPr="006968CB">
        <w:t xml:space="preserve">Родители детей инвалидов не знают, как отстаивать права детей на образование и испытывают страх перед системой образования и социальной поддержки </w:t>
      </w:r>
    </w:p>
    <w:p w:rsidR="00E253A8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E253A8" w:rsidRPr="006968CB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  <w:r w:rsidRPr="006968CB">
        <w:rPr>
          <w:rFonts w:ascii="Times New Roman" w:hAnsi="Times New Roman"/>
        </w:rPr>
        <w:t>Законодательные ресурсы:</w:t>
      </w:r>
    </w:p>
    <w:p w:rsidR="00E253A8" w:rsidRPr="006968CB" w:rsidRDefault="00E253A8" w:rsidP="00E253A8">
      <w:pPr>
        <w:numPr>
          <w:ilvl w:val="0"/>
          <w:numId w:val="6"/>
        </w:numPr>
        <w:ind w:left="300"/>
        <w:jc w:val="both"/>
      </w:pPr>
      <w:r w:rsidRPr="006968CB">
        <w:t xml:space="preserve">Конституция Российской Федерации </w:t>
      </w:r>
    </w:p>
    <w:p w:rsidR="00E253A8" w:rsidRPr="006968CB" w:rsidRDefault="00E253A8" w:rsidP="00E253A8">
      <w:pPr>
        <w:numPr>
          <w:ilvl w:val="0"/>
          <w:numId w:val="6"/>
        </w:numPr>
        <w:ind w:left="300"/>
        <w:jc w:val="both"/>
      </w:pPr>
      <w:r w:rsidRPr="006968CB">
        <w:t xml:space="preserve">Закон Российской Федерации «Об образовании» от 12 июля 1992 г. № 3266-1 </w:t>
      </w:r>
    </w:p>
    <w:p w:rsidR="00E253A8" w:rsidRPr="006968CB" w:rsidRDefault="00E253A8" w:rsidP="00E253A8">
      <w:pPr>
        <w:numPr>
          <w:ilvl w:val="0"/>
          <w:numId w:val="6"/>
        </w:numPr>
        <w:ind w:left="300"/>
        <w:jc w:val="both"/>
      </w:pPr>
      <w:r w:rsidRPr="006968CB">
        <w:t xml:space="preserve">Федеральный закон «О социальной защите инвалидов в Российской Федерации» от 24 ноября 1995 г. № 181-Ф </w:t>
      </w:r>
    </w:p>
    <w:p w:rsidR="00E253A8" w:rsidRPr="006968CB" w:rsidRDefault="00E253A8" w:rsidP="00E253A8">
      <w:pPr>
        <w:numPr>
          <w:ilvl w:val="0"/>
          <w:numId w:val="6"/>
        </w:numPr>
        <w:ind w:left="300"/>
        <w:jc w:val="both"/>
      </w:pPr>
      <w:r w:rsidRPr="006968CB">
        <w:t xml:space="preserve">Протокол № 1 к Европейской Конвенции о защите прав человека и основных свобод </w:t>
      </w:r>
    </w:p>
    <w:p w:rsidR="00E253A8" w:rsidRPr="006968CB" w:rsidRDefault="00E253A8" w:rsidP="00E253A8">
      <w:pPr>
        <w:numPr>
          <w:ilvl w:val="0"/>
          <w:numId w:val="6"/>
        </w:numPr>
        <w:ind w:left="300"/>
        <w:jc w:val="both"/>
      </w:pPr>
      <w:r w:rsidRPr="006968CB">
        <w:t xml:space="preserve">Конвенция ООН о правах ребенка </w:t>
      </w:r>
    </w:p>
    <w:p w:rsidR="00E253A8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E253A8" w:rsidRPr="006968CB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  <w:r w:rsidRPr="006968CB">
        <w:rPr>
          <w:rFonts w:ascii="Times New Roman" w:hAnsi="Times New Roman"/>
        </w:rPr>
        <w:t>Правила инклюзивной школы:</w:t>
      </w:r>
    </w:p>
    <w:p w:rsidR="00E253A8" w:rsidRPr="006968CB" w:rsidRDefault="00E253A8" w:rsidP="00E253A8">
      <w:pPr>
        <w:numPr>
          <w:ilvl w:val="0"/>
          <w:numId w:val="7"/>
        </w:numPr>
        <w:ind w:left="300"/>
        <w:jc w:val="both"/>
      </w:pPr>
      <w:r w:rsidRPr="006968CB">
        <w:t xml:space="preserve">Все ученики равны в школьном сообществе </w:t>
      </w:r>
    </w:p>
    <w:p w:rsidR="00E253A8" w:rsidRPr="006968CB" w:rsidRDefault="00E253A8" w:rsidP="00E253A8">
      <w:pPr>
        <w:numPr>
          <w:ilvl w:val="0"/>
          <w:numId w:val="7"/>
        </w:numPr>
        <w:ind w:left="300"/>
        <w:jc w:val="both"/>
      </w:pPr>
      <w:r w:rsidRPr="006968CB">
        <w:lastRenderedPageBreak/>
        <w:t xml:space="preserve">Все ученики имеют равный доступ к процессу обучения в течение дня </w:t>
      </w:r>
    </w:p>
    <w:p w:rsidR="00E253A8" w:rsidRPr="006968CB" w:rsidRDefault="00E253A8" w:rsidP="00E253A8">
      <w:pPr>
        <w:numPr>
          <w:ilvl w:val="0"/>
          <w:numId w:val="7"/>
        </w:numPr>
        <w:ind w:left="300"/>
        <w:jc w:val="both"/>
      </w:pPr>
      <w:r w:rsidRPr="006968CB">
        <w:t xml:space="preserve">У всех учеников должны быть равные возможности для установления и развития важных социальных связей </w:t>
      </w:r>
    </w:p>
    <w:p w:rsidR="00E253A8" w:rsidRPr="006968CB" w:rsidRDefault="00E253A8" w:rsidP="00E253A8">
      <w:pPr>
        <w:numPr>
          <w:ilvl w:val="0"/>
          <w:numId w:val="7"/>
        </w:numPr>
        <w:ind w:left="300"/>
        <w:jc w:val="both"/>
      </w:pPr>
      <w:r w:rsidRPr="006968CB">
        <w:t xml:space="preserve">Планируется и проводится эффективное обучение </w:t>
      </w:r>
    </w:p>
    <w:p w:rsidR="00E253A8" w:rsidRPr="006968CB" w:rsidRDefault="00E253A8" w:rsidP="00E253A8">
      <w:pPr>
        <w:numPr>
          <w:ilvl w:val="0"/>
          <w:numId w:val="7"/>
        </w:numPr>
        <w:ind w:left="300"/>
        <w:jc w:val="both"/>
      </w:pPr>
      <w:r w:rsidRPr="006968CB">
        <w:t xml:space="preserve">Работники, вовлеченные в процесс образования, обучены стратегиям и процедурам, облегчающим процесс включения, т.е. социальную интеграцию среди сверстников </w:t>
      </w:r>
    </w:p>
    <w:p w:rsidR="00E253A8" w:rsidRPr="006968CB" w:rsidRDefault="00E253A8" w:rsidP="00E253A8">
      <w:pPr>
        <w:numPr>
          <w:ilvl w:val="0"/>
          <w:numId w:val="7"/>
        </w:numPr>
        <w:ind w:left="300"/>
        <w:jc w:val="both"/>
      </w:pPr>
      <w:r w:rsidRPr="006968CB">
        <w:t xml:space="preserve">Программа и процесс обучения учитывает потребности каждого ученика </w:t>
      </w:r>
    </w:p>
    <w:p w:rsidR="00E253A8" w:rsidRPr="006968CB" w:rsidRDefault="00E253A8" w:rsidP="00E253A8">
      <w:pPr>
        <w:numPr>
          <w:ilvl w:val="0"/>
          <w:numId w:val="7"/>
        </w:numPr>
        <w:ind w:left="300"/>
        <w:jc w:val="both"/>
      </w:pPr>
      <w:r w:rsidRPr="006968CB">
        <w:t xml:space="preserve">Семьи активно участвуют в жизни школы </w:t>
      </w:r>
    </w:p>
    <w:p w:rsidR="00E253A8" w:rsidRPr="006968CB" w:rsidRDefault="00E253A8" w:rsidP="00E253A8">
      <w:pPr>
        <w:numPr>
          <w:ilvl w:val="0"/>
          <w:numId w:val="7"/>
        </w:numPr>
        <w:ind w:left="300"/>
        <w:jc w:val="both"/>
      </w:pPr>
      <w:r w:rsidRPr="006968CB">
        <w:t xml:space="preserve">Вовлеченные работники настроены позитивно и понимают свои обязанности </w:t>
      </w:r>
    </w:p>
    <w:p w:rsidR="00E253A8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E253A8" w:rsidRPr="006968CB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  <w:r w:rsidRPr="006968CB">
        <w:rPr>
          <w:rFonts w:ascii="Times New Roman" w:hAnsi="Times New Roman"/>
        </w:rPr>
        <w:t>Принципы формирования индивидуальной программы обучения:</w:t>
      </w:r>
    </w:p>
    <w:p w:rsidR="00E253A8" w:rsidRPr="006968CB" w:rsidRDefault="00E253A8" w:rsidP="00E253A8">
      <w:pPr>
        <w:numPr>
          <w:ilvl w:val="0"/>
          <w:numId w:val="8"/>
        </w:numPr>
        <w:ind w:left="300"/>
        <w:jc w:val="both"/>
      </w:pPr>
      <w:r w:rsidRPr="006968CB">
        <w:t xml:space="preserve">Подходит для всех учеников (не только для учеников с инвалидностью) </w:t>
      </w:r>
    </w:p>
    <w:p w:rsidR="00E253A8" w:rsidRPr="006968CB" w:rsidRDefault="00E253A8" w:rsidP="00E253A8">
      <w:pPr>
        <w:numPr>
          <w:ilvl w:val="0"/>
          <w:numId w:val="8"/>
        </w:numPr>
        <w:ind w:left="300"/>
        <w:jc w:val="both"/>
      </w:pPr>
      <w:r w:rsidRPr="006968CB">
        <w:t xml:space="preserve">Служит средством приспособления к широкому кругу возможностей ученика </w:t>
      </w:r>
    </w:p>
    <w:p w:rsidR="00E253A8" w:rsidRPr="006968CB" w:rsidRDefault="00E253A8" w:rsidP="00E253A8">
      <w:pPr>
        <w:numPr>
          <w:ilvl w:val="0"/>
          <w:numId w:val="8"/>
        </w:numPr>
        <w:ind w:left="300"/>
        <w:jc w:val="both"/>
      </w:pPr>
      <w:r w:rsidRPr="006968CB">
        <w:t xml:space="preserve">Является способом выражения, принятия и уважения индивидуальных особенностей обучения </w:t>
      </w:r>
    </w:p>
    <w:p w:rsidR="00E253A8" w:rsidRPr="006968CB" w:rsidRDefault="00E253A8" w:rsidP="00E253A8">
      <w:pPr>
        <w:numPr>
          <w:ilvl w:val="0"/>
          <w:numId w:val="8"/>
        </w:numPr>
        <w:ind w:left="300"/>
        <w:jc w:val="both"/>
      </w:pPr>
      <w:r w:rsidRPr="006968CB">
        <w:t xml:space="preserve">Применима ко всем составным частям программы и к привычной манере поведения в классе </w:t>
      </w:r>
    </w:p>
    <w:p w:rsidR="00E253A8" w:rsidRPr="006968CB" w:rsidRDefault="00E253A8" w:rsidP="00E253A8">
      <w:pPr>
        <w:numPr>
          <w:ilvl w:val="0"/>
          <w:numId w:val="8"/>
        </w:numPr>
        <w:ind w:left="300"/>
        <w:jc w:val="both"/>
      </w:pPr>
      <w:r w:rsidRPr="006968CB">
        <w:t xml:space="preserve">Является обязательной для всех работников, вовлеченных в процесс обучения </w:t>
      </w:r>
    </w:p>
    <w:p w:rsidR="00E253A8" w:rsidRPr="006968CB" w:rsidRDefault="00E253A8" w:rsidP="00E253A8">
      <w:pPr>
        <w:numPr>
          <w:ilvl w:val="0"/>
          <w:numId w:val="8"/>
        </w:numPr>
        <w:ind w:left="300"/>
        <w:jc w:val="both"/>
      </w:pPr>
      <w:r w:rsidRPr="006968CB">
        <w:t xml:space="preserve">Составлена с целью повышения успешности ученика </w:t>
      </w:r>
    </w:p>
    <w:p w:rsidR="00E253A8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E253A8" w:rsidRPr="006968CB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  <w:r w:rsidRPr="006968CB">
        <w:rPr>
          <w:rFonts w:ascii="Times New Roman" w:hAnsi="Times New Roman"/>
        </w:rPr>
        <w:t>Обычный учитель может быть успешен при условии, если:</w:t>
      </w:r>
    </w:p>
    <w:p w:rsidR="00E253A8" w:rsidRPr="006968CB" w:rsidRDefault="00E253A8" w:rsidP="00E253A8">
      <w:pPr>
        <w:numPr>
          <w:ilvl w:val="0"/>
          <w:numId w:val="9"/>
        </w:numPr>
        <w:ind w:left="300"/>
        <w:jc w:val="both"/>
      </w:pPr>
      <w:r w:rsidRPr="006968CB">
        <w:t xml:space="preserve">он достаточно гибок, </w:t>
      </w:r>
    </w:p>
    <w:p w:rsidR="00E253A8" w:rsidRPr="006968CB" w:rsidRDefault="00E253A8" w:rsidP="00E253A8">
      <w:pPr>
        <w:numPr>
          <w:ilvl w:val="0"/>
          <w:numId w:val="9"/>
        </w:numPr>
        <w:ind w:left="300"/>
        <w:jc w:val="both"/>
      </w:pPr>
      <w:r w:rsidRPr="006968CB">
        <w:t xml:space="preserve">ему интересны трудности и он готов пробовать разные подходы </w:t>
      </w:r>
    </w:p>
    <w:p w:rsidR="00E253A8" w:rsidRPr="006968CB" w:rsidRDefault="00E253A8" w:rsidP="00E253A8">
      <w:pPr>
        <w:numPr>
          <w:ilvl w:val="0"/>
          <w:numId w:val="9"/>
        </w:numPr>
        <w:ind w:left="300"/>
        <w:jc w:val="both"/>
      </w:pPr>
      <w:r w:rsidRPr="006968CB">
        <w:t xml:space="preserve">он уважает индивидуальные различия </w:t>
      </w:r>
    </w:p>
    <w:p w:rsidR="00E253A8" w:rsidRPr="006968CB" w:rsidRDefault="00E253A8" w:rsidP="00E253A8">
      <w:pPr>
        <w:numPr>
          <w:ilvl w:val="0"/>
          <w:numId w:val="9"/>
        </w:numPr>
        <w:ind w:left="300"/>
        <w:jc w:val="both"/>
      </w:pPr>
      <w:r w:rsidRPr="006968CB">
        <w:t xml:space="preserve">он умеет слушать и применять рекомендации членов коллектива </w:t>
      </w:r>
    </w:p>
    <w:p w:rsidR="00E253A8" w:rsidRPr="006968CB" w:rsidRDefault="00E253A8" w:rsidP="00E253A8">
      <w:pPr>
        <w:numPr>
          <w:ilvl w:val="0"/>
          <w:numId w:val="9"/>
        </w:numPr>
        <w:ind w:left="300"/>
        <w:jc w:val="both"/>
      </w:pPr>
      <w:r w:rsidRPr="006968CB">
        <w:t xml:space="preserve">он чувствует себя уверенно в присутствии другого взрослого в классе </w:t>
      </w:r>
    </w:p>
    <w:p w:rsidR="00E253A8" w:rsidRPr="006968CB" w:rsidRDefault="00E253A8" w:rsidP="00E253A8">
      <w:pPr>
        <w:numPr>
          <w:ilvl w:val="0"/>
          <w:numId w:val="9"/>
        </w:numPr>
        <w:ind w:left="300"/>
        <w:jc w:val="both"/>
      </w:pPr>
      <w:r w:rsidRPr="006968CB">
        <w:t xml:space="preserve">он согласен работать вместе с другими учителями в одной команде </w:t>
      </w:r>
    </w:p>
    <w:p w:rsidR="00E253A8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E253A8" w:rsidRPr="006968CB" w:rsidRDefault="00E253A8" w:rsidP="00E253A8">
      <w:pPr>
        <w:pStyle w:val="2"/>
        <w:spacing w:before="0" w:beforeAutospacing="0" w:after="0" w:afterAutospacing="0"/>
        <w:jc w:val="center"/>
        <w:rPr>
          <w:rFonts w:ascii="Times New Roman" w:hAnsi="Times New Roman"/>
        </w:rPr>
      </w:pPr>
      <w:r w:rsidRPr="006968CB">
        <w:rPr>
          <w:rFonts w:ascii="Times New Roman" w:hAnsi="Times New Roman"/>
        </w:rPr>
        <w:t>Результаты инклюзии:</w:t>
      </w:r>
    </w:p>
    <w:p w:rsidR="00E253A8" w:rsidRPr="006968CB" w:rsidRDefault="00E253A8" w:rsidP="00E253A8">
      <w:pPr>
        <w:numPr>
          <w:ilvl w:val="0"/>
          <w:numId w:val="10"/>
        </w:numPr>
        <w:ind w:left="300"/>
        <w:jc w:val="both"/>
      </w:pPr>
      <w:r w:rsidRPr="006968CB">
        <w:t xml:space="preserve">У учеников есть возможность активного и постоянного участия во всех мероприятиях общеобразовательного процесса </w:t>
      </w:r>
    </w:p>
    <w:p w:rsidR="00E253A8" w:rsidRPr="006968CB" w:rsidRDefault="00E253A8" w:rsidP="00E253A8">
      <w:pPr>
        <w:numPr>
          <w:ilvl w:val="0"/>
          <w:numId w:val="10"/>
        </w:numPr>
        <w:ind w:left="300"/>
        <w:jc w:val="both"/>
      </w:pPr>
      <w:r w:rsidRPr="006968CB">
        <w:t xml:space="preserve">Адаптация как можно менее навязчива и не содействует выработке стереотипов </w:t>
      </w:r>
    </w:p>
    <w:p w:rsidR="00E253A8" w:rsidRPr="006968CB" w:rsidRDefault="00E253A8" w:rsidP="00E253A8">
      <w:pPr>
        <w:numPr>
          <w:ilvl w:val="0"/>
          <w:numId w:val="10"/>
        </w:numPr>
        <w:ind w:left="300"/>
        <w:jc w:val="both"/>
      </w:pPr>
      <w:r w:rsidRPr="006968CB">
        <w:t xml:space="preserve">Мероприятия направлены на включение ученика, но достаточно для него сложны </w:t>
      </w:r>
    </w:p>
    <w:p w:rsidR="00E253A8" w:rsidRPr="006968CB" w:rsidRDefault="00E253A8" w:rsidP="00E253A8">
      <w:pPr>
        <w:numPr>
          <w:ilvl w:val="0"/>
          <w:numId w:val="10"/>
        </w:numPr>
        <w:ind w:left="300"/>
        <w:jc w:val="both"/>
      </w:pPr>
      <w:r w:rsidRPr="006968CB">
        <w:t xml:space="preserve">Индивидуальная помощь не отделяет и не изолирует ученика </w:t>
      </w:r>
    </w:p>
    <w:p w:rsidR="00E253A8" w:rsidRPr="006968CB" w:rsidRDefault="00E253A8" w:rsidP="00E253A8">
      <w:pPr>
        <w:numPr>
          <w:ilvl w:val="0"/>
          <w:numId w:val="10"/>
        </w:numPr>
        <w:ind w:left="300"/>
        <w:jc w:val="both"/>
      </w:pPr>
      <w:r w:rsidRPr="006968CB">
        <w:t xml:space="preserve">Появляются возможности для обобщения и передачи навыков </w:t>
      </w:r>
    </w:p>
    <w:p w:rsidR="00E253A8" w:rsidRPr="006968CB" w:rsidRDefault="00E253A8" w:rsidP="00E253A8">
      <w:pPr>
        <w:numPr>
          <w:ilvl w:val="0"/>
          <w:numId w:val="10"/>
        </w:numPr>
        <w:ind w:left="300"/>
        <w:jc w:val="both"/>
      </w:pPr>
      <w:r w:rsidRPr="006968CB">
        <w:t xml:space="preserve">Педагоги общего и специального преподавания делят обязанности в планировании, проведении и оценке уроков </w:t>
      </w:r>
    </w:p>
    <w:p w:rsidR="00E253A8" w:rsidRPr="006968CB" w:rsidRDefault="00E253A8" w:rsidP="00E253A8">
      <w:pPr>
        <w:numPr>
          <w:ilvl w:val="0"/>
          <w:numId w:val="10"/>
        </w:numPr>
        <w:ind w:left="300"/>
        <w:jc w:val="both"/>
      </w:pPr>
      <w:r w:rsidRPr="006968CB">
        <w:t xml:space="preserve">Существуют процедуры оценки эффективности </w:t>
      </w:r>
    </w:p>
    <w:p w:rsidR="00E253A8" w:rsidRPr="006968CB" w:rsidRDefault="00E253A8" w:rsidP="00E253A8">
      <w:pPr>
        <w:pStyle w:val="2"/>
        <w:spacing w:before="0" w:beforeAutospacing="0" w:after="0" w:afterAutospacing="0"/>
        <w:jc w:val="both"/>
        <w:rPr>
          <w:rFonts w:ascii="Times New Roman" w:hAnsi="Times New Roman"/>
        </w:rPr>
      </w:pPr>
      <w:r w:rsidRPr="006968CB">
        <w:rPr>
          <w:rFonts w:ascii="Times New Roman" w:hAnsi="Times New Roman"/>
        </w:rPr>
        <w:t>В заключение:</w:t>
      </w:r>
    </w:p>
    <w:p w:rsidR="00E253A8" w:rsidRPr="006968CB" w:rsidRDefault="00E253A8" w:rsidP="00E253A8">
      <w:pPr>
        <w:numPr>
          <w:ilvl w:val="0"/>
          <w:numId w:val="11"/>
        </w:numPr>
        <w:ind w:left="300"/>
        <w:jc w:val="both"/>
      </w:pPr>
      <w:r w:rsidRPr="006968CB">
        <w:t xml:space="preserve">Инклюзивные сообщества включают: </w:t>
      </w:r>
    </w:p>
    <w:p w:rsidR="00E253A8" w:rsidRPr="006968CB" w:rsidRDefault="00E253A8" w:rsidP="00E253A8">
      <w:pPr>
        <w:numPr>
          <w:ilvl w:val="1"/>
          <w:numId w:val="11"/>
        </w:numPr>
        <w:ind w:left="1020"/>
        <w:jc w:val="both"/>
      </w:pPr>
      <w:r w:rsidRPr="006968CB">
        <w:t xml:space="preserve">Изменение взглядов в целом: "Разнообразие включает каждого" </w:t>
      </w:r>
    </w:p>
    <w:p w:rsidR="00E253A8" w:rsidRPr="006968CB" w:rsidRDefault="00E253A8" w:rsidP="00E253A8">
      <w:pPr>
        <w:numPr>
          <w:ilvl w:val="1"/>
          <w:numId w:val="11"/>
        </w:numPr>
        <w:ind w:left="1020"/>
        <w:jc w:val="both"/>
      </w:pPr>
      <w:r w:rsidRPr="006968CB">
        <w:t xml:space="preserve">Необходимость начать раньше, чтобы изменить убеждения - чем раньше освоено поведение, тем лучше оно запоминается </w:t>
      </w:r>
    </w:p>
    <w:p w:rsidR="00E253A8" w:rsidRPr="006968CB" w:rsidRDefault="00E253A8" w:rsidP="00E253A8">
      <w:pPr>
        <w:numPr>
          <w:ilvl w:val="1"/>
          <w:numId w:val="11"/>
        </w:numPr>
        <w:ind w:left="1020"/>
        <w:jc w:val="both"/>
      </w:pPr>
      <w:r w:rsidRPr="006968CB">
        <w:t xml:space="preserve">Возможность для каждого быть успешным </w:t>
      </w:r>
    </w:p>
    <w:p w:rsidR="00E253A8" w:rsidRPr="006968CB" w:rsidRDefault="00E253A8" w:rsidP="00E253A8">
      <w:pPr>
        <w:numPr>
          <w:ilvl w:val="0"/>
          <w:numId w:val="11"/>
        </w:numPr>
        <w:ind w:left="300"/>
        <w:jc w:val="both"/>
      </w:pPr>
      <w:r w:rsidRPr="006968CB">
        <w:t xml:space="preserve">Социальные изменения: </w:t>
      </w:r>
    </w:p>
    <w:p w:rsidR="00E253A8" w:rsidRPr="006968CB" w:rsidRDefault="00E253A8" w:rsidP="00E253A8">
      <w:pPr>
        <w:numPr>
          <w:ilvl w:val="1"/>
          <w:numId w:val="11"/>
        </w:numPr>
        <w:ind w:left="1020"/>
        <w:jc w:val="both"/>
      </w:pPr>
      <w:r w:rsidRPr="006968CB">
        <w:t xml:space="preserve">Создание сообщества, в котором каждый считает свой вклад важным </w:t>
      </w:r>
    </w:p>
    <w:p w:rsidR="00E253A8" w:rsidRPr="006968CB" w:rsidRDefault="00E253A8" w:rsidP="00E253A8">
      <w:pPr>
        <w:numPr>
          <w:ilvl w:val="1"/>
          <w:numId w:val="11"/>
        </w:numPr>
        <w:ind w:left="1020"/>
        <w:jc w:val="both"/>
      </w:pPr>
      <w:r w:rsidRPr="006968CB">
        <w:t xml:space="preserve">Создание сообщества, в котором партнеры работают вместе </w:t>
      </w:r>
    </w:p>
    <w:p w:rsidR="00E253A8" w:rsidRPr="006968CB" w:rsidRDefault="00E253A8" w:rsidP="00E253A8">
      <w:pPr>
        <w:numPr>
          <w:ilvl w:val="1"/>
          <w:numId w:val="11"/>
        </w:numPr>
        <w:ind w:left="1020"/>
        <w:jc w:val="both"/>
      </w:pPr>
      <w:r w:rsidRPr="006968CB">
        <w:t xml:space="preserve">Начните с вашего маленького сообщества, и вы увидите результат ваших стараний по мере распространения опыта </w:t>
      </w:r>
    </w:p>
    <w:p w:rsidR="00E253A8" w:rsidRPr="006968CB" w:rsidRDefault="00E253A8" w:rsidP="00E253A8">
      <w:pPr>
        <w:numPr>
          <w:ilvl w:val="1"/>
          <w:numId w:val="11"/>
        </w:numPr>
        <w:ind w:left="1020"/>
        <w:jc w:val="both"/>
      </w:pPr>
      <w:r w:rsidRPr="006968CB">
        <w:t xml:space="preserve">Действие отличается от убеждений и теории! </w:t>
      </w:r>
    </w:p>
    <w:p w:rsidR="00E253A8" w:rsidRPr="006968CB" w:rsidRDefault="00E253A8" w:rsidP="00E253A8">
      <w:pPr>
        <w:jc w:val="both"/>
      </w:pPr>
    </w:p>
    <w:p w:rsidR="00E253A8" w:rsidRPr="006968CB" w:rsidRDefault="00E253A8" w:rsidP="00E253A8">
      <w:pPr>
        <w:jc w:val="both"/>
      </w:pPr>
      <w:r w:rsidRPr="006968CB">
        <w:lastRenderedPageBreak/>
        <w:t>В России для детей с инвалидностью создана и успешно функционирует система специального образования. В этих учреждениях созданы особые условия для занятий с такими детьми, работают врачи, специальные педагоги. Но во многом из-за обособленности специальных/коррекционных образовательных учреждений уже в детстве происходит разделение общества на здоровых и инвалидов. В результате обучения детей-инвалидов в специальных условиях – конкурентность их на образовательном рынке низкая и тяга к продолжению образования невелика по сравнению с выпускниками обычных общеобразовательных школ.</w:t>
      </w:r>
    </w:p>
    <w:p w:rsidR="00E253A8" w:rsidRPr="006968CB" w:rsidRDefault="00E253A8" w:rsidP="00E253A8">
      <w:pPr>
        <w:jc w:val="both"/>
      </w:pPr>
    </w:p>
    <w:p w:rsidR="00E253A8" w:rsidRPr="006968CB" w:rsidRDefault="00E253A8" w:rsidP="00E253A8">
      <w:pPr>
        <w:jc w:val="both"/>
      </w:pPr>
      <w:r w:rsidRPr="006968CB">
        <w:t>Альтернатива такой системы – совместное обучение ребят с ограничениями физического развития и детей без инвалидности в обычных, общеобразовательных школах.</w:t>
      </w:r>
    </w:p>
    <w:p w:rsidR="00E253A8" w:rsidRPr="006968CB" w:rsidRDefault="00E253A8" w:rsidP="00E253A8">
      <w:pPr>
        <w:jc w:val="both"/>
      </w:pPr>
    </w:p>
    <w:p w:rsidR="00E253A8" w:rsidRPr="006968CB" w:rsidRDefault="00E253A8" w:rsidP="00E253A8">
      <w:pPr>
        <w:jc w:val="both"/>
      </w:pPr>
      <w:r w:rsidRPr="006968CB">
        <w:t xml:space="preserve">Инклюзивное (франц. inclusif – включающий в себя, от лат. include – заключаю, включаю) или включенное образование – термин, используемый для описания процесса обучения детей с особыми потребностями в общеобразовательных (массовых) школах. </w:t>
      </w:r>
    </w:p>
    <w:p w:rsidR="00E253A8" w:rsidRPr="006968CB" w:rsidRDefault="00E253A8" w:rsidP="00E253A8">
      <w:pPr>
        <w:jc w:val="both"/>
      </w:pPr>
      <w:r w:rsidRPr="006968CB">
        <w:t>В основу инклюзивного образования положена идеология, которая исключает любую дискриминацию детей, которая обеспечивает равное отношение ко всем людям, но создает особые условия для детей, имеющих особые образовательные потребности. Инклюзивное образование –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</w:t>
      </w:r>
    </w:p>
    <w:p w:rsidR="00E253A8" w:rsidRPr="006968CB" w:rsidRDefault="00E253A8" w:rsidP="00E253A8">
      <w:pPr>
        <w:jc w:val="both"/>
      </w:pPr>
    </w:p>
    <w:p w:rsidR="00E253A8" w:rsidRPr="006968CB" w:rsidRDefault="00E253A8" w:rsidP="00E253A8">
      <w:pPr>
        <w:jc w:val="both"/>
      </w:pPr>
      <w:r w:rsidRPr="006968CB">
        <w:t>Совместное (инклюзивное) обучение признано всем мировым сообществом как наиболее гуманное и наиболее эффективное. Направление на развитие инклюзивного образования так же становится одним из главных в российской образовательной политике. Положения об инклюзивном образовании закреплены в российских государственных документах (Национальная доктрина образования Российской Федерации до 2025 года, Концепция модернизации российского образования на период до 2010 года и т. д.).</w:t>
      </w:r>
    </w:p>
    <w:p w:rsidR="00E253A8" w:rsidRPr="006968CB" w:rsidRDefault="00E253A8" w:rsidP="00E253A8">
      <w:pPr>
        <w:jc w:val="both"/>
      </w:pPr>
    </w:p>
    <w:p w:rsidR="00E253A8" w:rsidRPr="006968CB" w:rsidRDefault="00E253A8" w:rsidP="00E253A8">
      <w:pPr>
        <w:jc w:val="both"/>
      </w:pPr>
      <w:r w:rsidRPr="006968CB">
        <w:t>Инклюзивное образование – это такой процесс обучения и воспитания, при котором ВСЕ дети, в независимости от их физических, психических, интеллектуальных и иных особенностей, включены в общую систему образования и обучаются по месту жительства вместе со своими сверстниками без инвалидности в одних и тех же общеобразовательных школах, которые учитывают их особые образовательные потребности и оказывают необходимую специальную поддержку.</w:t>
      </w:r>
    </w:p>
    <w:p w:rsidR="00E253A8" w:rsidRPr="006968CB" w:rsidRDefault="00E253A8" w:rsidP="00E253A8">
      <w:pPr>
        <w:jc w:val="both"/>
      </w:pPr>
    </w:p>
    <w:p w:rsidR="00E253A8" w:rsidRPr="006968CB" w:rsidRDefault="00E253A8" w:rsidP="00E253A8">
      <w:pPr>
        <w:jc w:val="both"/>
      </w:pPr>
      <w:r w:rsidRPr="006968CB">
        <w:t>Инклюзивное обучение детей с особенностями развития совместно с их сверстниками – это обучение разных детей в одном классе, а не в специально выделенной группе (классе) при общеобразовательной школе.</w:t>
      </w:r>
    </w:p>
    <w:p w:rsidR="00E253A8" w:rsidRPr="006968CB" w:rsidRDefault="00E253A8" w:rsidP="00E253A8">
      <w:pPr>
        <w:jc w:val="both"/>
      </w:pPr>
    </w:p>
    <w:p w:rsidR="003E62CA" w:rsidRDefault="003E62CA"/>
    <w:sectPr w:rsidR="003E62CA" w:rsidSect="003E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3D07"/>
    <w:multiLevelType w:val="multilevel"/>
    <w:tmpl w:val="DA5C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3B6FFA"/>
    <w:multiLevelType w:val="multilevel"/>
    <w:tmpl w:val="52D0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0076F8"/>
    <w:multiLevelType w:val="multilevel"/>
    <w:tmpl w:val="C7F2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533B31"/>
    <w:multiLevelType w:val="multilevel"/>
    <w:tmpl w:val="F0AC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1E2357"/>
    <w:multiLevelType w:val="multilevel"/>
    <w:tmpl w:val="E7D8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895614"/>
    <w:multiLevelType w:val="multilevel"/>
    <w:tmpl w:val="1284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9A15E3"/>
    <w:multiLevelType w:val="multilevel"/>
    <w:tmpl w:val="A864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CD72C9"/>
    <w:multiLevelType w:val="multilevel"/>
    <w:tmpl w:val="D2EA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9872F3"/>
    <w:multiLevelType w:val="multilevel"/>
    <w:tmpl w:val="48CA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FAC6106"/>
    <w:multiLevelType w:val="multilevel"/>
    <w:tmpl w:val="E7D8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8C31B5"/>
    <w:multiLevelType w:val="multilevel"/>
    <w:tmpl w:val="48B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3A8"/>
    <w:rsid w:val="002365A8"/>
    <w:rsid w:val="003E62CA"/>
    <w:rsid w:val="0041622F"/>
    <w:rsid w:val="00E2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253A8"/>
    <w:pPr>
      <w:spacing w:before="100" w:beforeAutospacing="1" w:after="100" w:afterAutospacing="1"/>
      <w:outlineLvl w:val="0"/>
    </w:pPr>
    <w:rPr>
      <w:rFonts w:ascii="Verdana" w:hAnsi="Verdana"/>
      <w:b/>
      <w:bCs/>
      <w:color w:val="FFAE00"/>
      <w:kern w:val="36"/>
      <w:sz w:val="28"/>
      <w:szCs w:val="28"/>
    </w:rPr>
  </w:style>
  <w:style w:type="paragraph" w:styleId="2">
    <w:name w:val="heading 2"/>
    <w:basedOn w:val="a"/>
    <w:link w:val="20"/>
    <w:qFormat/>
    <w:rsid w:val="00E253A8"/>
    <w:pPr>
      <w:spacing w:before="100" w:beforeAutospacing="1" w:after="100" w:afterAutospacing="1"/>
      <w:outlineLvl w:val="1"/>
    </w:pPr>
    <w:rPr>
      <w:rFonts w:ascii="Verdana" w:hAnsi="Verdan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53A8"/>
    <w:rPr>
      <w:rFonts w:ascii="Verdana" w:eastAsia="Times New Roman" w:hAnsi="Verdana" w:cs="Times New Roman"/>
      <w:b/>
      <w:bCs/>
      <w:color w:val="FFAE00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253A8"/>
    <w:rPr>
      <w:rFonts w:ascii="Verdana" w:eastAsia="Times New Roman" w:hAnsi="Verdana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E253A8"/>
    <w:pPr>
      <w:spacing w:before="100" w:beforeAutospacing="1" w:after="100" w:afterAutospacing="1"/>
    </w:pPr>
  </w:style>
  <w:style w:type="character" w:styleId="a4">
    <w:name w:val="Strong"/>
    <w:basedOn w:val="a0"/>
    <w:qFormat/>
    <w:rsid w:val="00E253A8"/>
    <w:rPr>
      <w:b/>
      <w:bCs/>
    </w:rPr>
  </w:style>
  <w:style w:type="paragraph" w:styleId="a5">
    <w:name w:val="No Spacing"/>
    <w:uiPriority w:val="1"/>
    <w:qFormat/>
    <w:rsid w:val="0041622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2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2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1164</Words>
  <Characters>6635</Characters>
  <Application>Microsoft Office Word</Application>
  <DocSecurity>0</DocSecurity>
  <Lines>55</Lines>
  <Paragraphs>15</Paragraphs>
  <ScaleCrop>false</ScaleCrop>
  <Company>Grizli777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</dc:creator>
  <cp:keywords/>
  <dc:description/>
  <cp:lastModifiedBy>Теремок</cp:lastModifiedBy>
  <cp:revision>2</cp:revision>
  <dcterms:created xsi:type="dcterms:W3CDTF">2015-10-10T08:01:00Z</dcterms:created>
  <dcterms:modified xsi:type="dcterms:W3CDTF">2023-04-13T15:04:00Z</dcterms:modified>
</cp:coreProperties>
</file>